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5A" w:rsidRPr="0006737D" w:rsidRDefault="00D66A5A" w:rsidP="00D66A5A">
      <w:pPr>
        <w:spacing w:before="120" w:after="0" w:line="240" w:lineRule="auto"/>
        <w:rPr>
          <w:rFonts w:asciiTheme="minorHAnsi" w:eastAsia="Times New Roman" w:hAnsiTheme="minorHAnsi" w:cstheme="minorHAnsi"/>
          <w:szCs w:val="24"/>
          <w:lang w:val="ru-RU" w:eastAsia="ru-RU"/>
        </w:rPr>
      </w:pPr>
      <w:r w:rsidRPr="0006737D">
        <w:rPr>
          <w:rFonts w:asciiTheme="minorHAnsi" w:eastAsia="Times New Roman" w:hAnsiTheme="minorHAnsi" w:cstheme="minorHAnsi"/>
          <w:szCs w:val="24"/>
          <w:lang w:val="ru-RU" w:eastAsia="ru-RU"/>
        </w:rPr>
        <w:t xml:space="preserve">Цель образовательной программы </w:t>
      </w:r>
      <w:r w:rsidRPr="0006737D">
        <w:rPr>
          <w:rFonts w:asciiTheme="minorHAnsi" w:eastAsia="Times New Roman" w:hAnsiTheme="minorHAnsi" w:cstheme="minorHAnsi"/>
          <w:b/>
          <w:bCs/>
          <w:szCs w:val="24"/>
          <w:lang w:val="ru-RU" w:eastAsia="ru-RU"/>
        </w:rPr>
        <w:t>БА Приборостроение</w:t>
      </w:r>
      <w:r w:rsidRPr="0006737D">
        <w:rPr>
          <w:rFonts w:asciiTheme="minorHAnsi" w:eastAsia="Times New Roman" w:hAnsiTheme="minorHAnsi" w:cstheme="minorHAnsi"/>
          <w:szCs w:val="24"/>
          <w:lang w:val="ru-RU" w:eastAsia="ru-RU"/>
        </w:rPr>
        <w:t xml:space="preserve"> – обеспечить условия для получения полноценного, качественного профессионального образования и профессиональной компетентности в области проектирования и эксплуатации современных производственных приборов и систем при формировании:</w:t>
      </w:r>
    </w:p>
    <w:p w:rsidR="00D66A5A" w:rsidRPr="0006737D" w:rsidRDefault="00D66A5A" w:rsidP="00D66A5A">
      <w:pPr>
        <w:pStyle w:val="a4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szCs w:val="24"/>
          <w:lang w:val="ru-RU"/>
        </w:rPr>
      </w:pPr>
      <w:r w:rsidRPr="0006737D">
        <w:rPr>
          <w:rFonts w:asciiTheme="minorHAnsi" w:hAnsiTheme="minorHAnsi" w:cstheme="minorHAnsi"/>
          <w:szCs w:val="24"/>
          <w:lang w:val="ru-RU"/>
        </w:rPr>
        <w:t>естественнонаучных, математических и базовых знаний, лежащих в основе профессиональной деятельности бакалавра техники и технологий;</w:t>
      </w:r>
    </w:p>
    <w:p w:rsidR="00D66A5A" w:rsidRPr="0006737D" w:rsidRDefault="00D66A5A" w:rsidP="00D66A5A">
      <w:pPr>
        <w:pStyle w:val="a4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szCs w:val="24"/>
          <w:lang w:val="ru-RU"/>
        </w:rPr>
      </w:pPr>
      <w:r w:rsidRPr="0006737D">
        <w:rPr>
          <w:rFonts w:asciiTheme="minorHAnsi" w:hAnsiTheme="minorHAnsi" w:cstheme="minorHAnsi"/>
          <w:szCs w:val="24"/>
          <w:lang w:val="ru-RU"/>
        </w:rPr>
        <w:t>профессиональных знаний в области решения проблем приборостроения;</w:t>
      </w:r>
    </w:p>
    <w:p w:rsidR="00D66A5A" w:rsidRPr="0006737D" w:rsidRDefault="00D66A5A" w:rsidP="00D66A5A">
      <w:pPr>
        <w:pStyle w:val="a4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  <w:szCs w:val="24"/>
          <w:lang w:val="ru-RU"/>
        </w:rPr>
      </w:pPr>
      <w:r w:rsidRPr="0006737D">
        <w:rPr>
          <w:rFonts w:asciiTheme="minorHAnsi" w:hAnsiTheme="minorHAnsi" w:cstheme="minorHAnsi"/>
          <w:szCs w:val="24"/>
          <w:lang w:val="ru-RU"/>
        </w:rPr>
        <w:t>научных знаний в методологии проектирования промышленных приборов и систем.</w:t>
      </w:r>
    </w:p>
    <w:p w:rsidR="00D66A5A" w:rsidRPr="0006737D" w:rsidRDefault="00D66A5A" w:rsidP="00D66A5A">
      <w:pPr>
        <w:spacing w:before="120" w:after="0" w:line="240" w:lineRule="auto"/>
        <w:rPr>
          <w:rFonts w:asciiTheme="minorHAnsi" w:hAnsiTheme="minorHAnsi" w:cstheme="minorHAnsi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8923"/>
      </w:tblGrid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proofErr w:type="spellStart"/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8943" w:type="dxa"/>
          </w:tcPr>
          <w:p w:rsidR="00D66A5A" w:rsidRPr="0006737D" w:rsidRDefault="00D66A5A" w:rsidP="0066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b/>
                <w:i/>
                <w:sz w:val="20"/>
                <w:szCs w:val="20"/>
                <w:lang w:val="ru-RU"/>
              </w:rPr>
              <w:t>Результаты обучения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знания в области естественных и математических наук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знание законов и моделей механики, электричества и магнетизма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знания основ проектирования и эксплуатации систем автоматизации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знания в области метрологического обеспечения приборов и систем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знания правовых и нравственно-этических норм в сфере профессиональной деятельности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навыки безопасной эксплуатации приборов и систем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Владеть основными навыками анализа взаимосвязи культуры, нравственности и религии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навыки физической культуры для обеспечения полноценной социальной и профессиональной деятельности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Демонстрировать навыки анализа физических моделей и процессов 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навыки использования программного обеспечения для расчетов, моделирования и внедрения производственных технологий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навыки оценки технического состояния и остаточного ресурса производственного оборудования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навыки работы в группах по созданию проектов автоматики и средств коммуникаций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Демонстрировать навыки проектирования и эксплуатации электромеханического, пневматического и гидравлического оборудования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Проявлять коммуникативные способности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Способность применять основные методы маркетинга и менеджмента в области приборостроения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Готовность использования научно-исследовательских методов с целью создания новых перспективных приборов и систем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Уметь формулировать основные технико-экономические требования к проектируемым устройствам и системам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18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Уметь излагать письменно или устно свои идеи и варианты решения проблем на нескольких языках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19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Быть компетентным в области использования аналоговых и цифровых, электрических и электронных технологий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8943" w:type="dxa"/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Быть компетентным в области эксплуатации и перспективного развития сложных электронных приборов, систем и комплексов 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21</w:t>
            </w: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Быть компетентным в области анализа и синтеза приборов и систем </w:t>
            </w:r>
          </w:p>
        </w:tc>
      </w:tr>
      <w:tr w:rsidR="00D66A5A" w:rsidRPr="0006737D" w:rsidTr="00667A1E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5A" w:rsidRPr="0006737D" w:rsidRDefault="00D66A5A" w:rsidP="00667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22</w:t>
            </w:r>
          </w:p>
        </w:tc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5A" w:rsidRPr="0006737D" w:rsidRDefault="00D66A5A" w:rsidP="00667A1E">
            <w:pPr>
              <w:tabs>
                <w:tab w:val="num" w:pos="34"/>
              </w:tabs>
              <w:spacing w:after="0" w:line="240" w:lineRule="auto"/>
              <w:ind w:left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06737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Быть компетентным в области проектирования, обслуживания и эксплуатации устройств и систем автоматики и телемеханики</w:t>
            </w:r>
          </w:p>
        </w:tc>
      </w:tr>
    </w:tbl>
    <w:p w:rsidR="00D66A5A" w:rsidRPr="0006737D" w:rsidRDefault="00D66A5A" w:rsidP="00D66A5A">
      <w:pPr>
        <w:spacing w:after="0" w:line="240" w:lineRule="auto"/>
        <w:ind w:firstLine="538"/>
        <w:rPr>
          <w:rFonts w:asciiTheme="minorHAnsi" w:eastAsia="Times New Roman" w:hAnsiTheme="minorHAnsi" w:cstheme="minorHAnsi"/>
          <w:szCs w:val="24"/>
          <w:lang w:val="ru-RU" w:eastAsia="ru-RU"/>
        </w:rPr>
      </w:pPr>
    </w:p>
    <w:p w:rsidR="00D66A5A" w:rsidRPr="0006737D" w:rsidRDefault="00D66A5A" w:rsidP="00D66A5A">
      <w:pPr>
        <w:pStyle w:val="2"/>
        <w:numPr>
          <w:ilvl w:val="0"/>
          <w:numId w:val="0"/>
        </w:numPr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</w:pPr>
    </w:p>
    <w:sectPr w:rsidR="00D66A5A" w:rsidRPr="0006737D" w:rsidSect="0084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4F6"/>
    <w:multiLevelType w:val="hybridMultilevel"/>
    <w:tmpl w:val="B7F6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17D4C"/>
    <w:multiLevelType w:val="multilevel"/>
    <w:tmpl w:val="F8C42AC4"/>
    <w:lvl w:ilvl="0">
      <w:start w:val="1"/>
      <w:numFmt w:val="upperLetter"/>
      <w:pStyle w:val="1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-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7"/>
        </w:tabs>
        <w:ind w:left="1067" w:hanging="73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6A5A"/>
    <w:rsid w:val="000E65C9"/>
    <w:rsid w:val="001710D4"/>
    <w:rsid w:val="00210FD2"/>
    <w:rsid w:val="0026069A"/>
    <w:rsid w:val="00412FF8"/>
    <w:rsid w:val="004F0890"/>
    <w:rsid w:val="0066654D"/>
    <w:rsid w:val="008434F7"/>
    <w:rsid w:val="008D35F8"/>
    <w:rsid w:val="00A1080D"/>
    <w:rsid w:val="00D66A5A"/>
    <w:rsid w:val="00E404B5"/>
    <w:rsid w:val="00E47F07"/>
    <w:rsid w:val="00EC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5A"/>
    <w:pPr>
      <w:spacing w:after="240" w:line="312" w:lineRule="auto"/>
      <w:ind w:left="0"/>
      <w:jc w:val="both"/>
    </w:pPr>
    <w:rPr>
      <w:rFonts w:ascii="Calibri" w:eastAsia="Calibri" w:hAnsi="Calibri" w:cs="Times New Roman"/>
      <w:sz w:val="24"/>
      <w:lang w:val="de-DE"/>
    </w:rPr>
  </w:style>
  <w:style w:type="paragraph" w:styleId="1">
    <w:name w:val="heading 1"/>
    <w:aliases w:val="Заголовок 1 Знак1, Знак1 Знак, Знак1,Знак1 Знак,Заголовок 1 Знак1 Знак, Знак1 Знак Знак1, Знак1 Знак1,Знак1,Знак1 Знак1"/>
    <w:basedOn w:val="a"/>
    <w:next w:val="a"/>
    <w:link w:val="10"/>
    <w:qFormat/>
    <w:rsid w:val="00D66A5A"/>
    <w:pPr>
      <w:keepNext/>
      <w:numPr>
        <w:numId w:val="1"/>
      </w:numPr>
      <w:spacing w:after="0" w:line="240" w:lineRule="auto"/>
      <w:jc w:val="left"/>
      <w:outlineLvl w:val="0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66A5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3"/>
    <w:uiPriority w:val="99"/>
    <w:qFormat/>
    <w:rsid w:val="008D35F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semiHidden/>
    <w:unhideWhenUsed/>
    <w:rsid w:val="008D35F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10">
    <w:name w:val="Заголовок 1 Знак"/>
    <w:basedOn w:val="a0"/>
    <w:link w:val="1"/>
    <w:rsid w:val="00D66A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66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eyukravchenko</dc:creator>
  <cp:keywords/>
  <dc:description/>
  <cp:lastModifiedBy>eyukravchenko</cp:lastModifiedBy>
  <cp:revision>1</cp:revision>
  <dcterms:created xsi:type="dcterms:W3CDTF">2014-07-15T09:53:00Z</dcterms:created>
  <dcterms:modified xsi:type="dcterms:W3CDTF">2014-07-15T09:55:00Z</dcterms:modified>
</cp:coreProperties>
</file>