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F69" w:rsidRPr="0006737D" w:rsidRDefault="00DC7F69" w:rsidP="00DC7F69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Cs w:val="24"/>
          <w:lang w:val="ru-RU" w:eastAsia="ru-RU"/>
        </w:rPr>
      </w:pPr>
      <w:r w:rsidRPr="0006737D">
        <w:rPr>
          <w:rFonts w:asciiTheme="minorHAnsi" w:hAnsiTheme="minorHAnsi" w:cstheme="minorHAnsi"/>
          <w:szCs w:val="24"/>
          <w:lang w:val="ru-RU" w:eastAsia="ru-RU"/>
        </w:rPr>
        <w:t xml:space="preserve">Учебный план программы </w:t>
      </w:r>
      <w:proofErr w:type="spellStart"/>
      <w:r w:rsidRPr="0006737D">
        <w:rPr>
          <w:rFonts w:asciiTheme="minorHAnsi" w:hAnsiTheme="minorHAnsi" w:cstheme="minorHAnsi"/>
          <w:szCs w:val="24"/>
          <w:lang w:val="ru-RU" w:eastAsia="ru-RU"/>
        </w:rPr>
        <w:t>бакалавриата</w:t>
      </w:r>
      <w:proofErr w:type="spellEnd"/>
      <w:r w:rsidRPr="0006737D">
        <w:rPr>
          <w:rFonts w:asciiTheme="minorHAnsi" w:hAnsiTheme="minorHAnsi" w:cstheme="minorHAnsi"/>
          <w:szCs w:val="24"/>
          <w:lang w:val="ru-RU" w:eastAsia="ru-RU"/>
        </w:rPr>
        <w:t xml:space="preserve"> </w:t>
      </w:r>
      <w:bookmarkStart w:id="0" w:name="OLE_LINK7"/>
      <w:bookmarkStart w:id="1" w:name="OLE_LINK8"/>
      <w:r w:rsidRPr="0006737D">
        <w:rPr>
          <w:rFonts w:asciiTheme="minorHAnsi" w:hAnsiTheme="minorHAnsi" w:cstheme="minorHAnsi"/>
          <w:szCs w:val="24"/>
          <w:lang w:val="ru-RU" w:eastAsia="ru-RU"/>
        </w:rPr>
        <w:t xml:space="preserve">БА </w:t>
      </w:r>
      <w:bookmarkEnd w:id="0"/>
      <w:bookmarkEnd w:id="1"/>
      <w:r w:rsidRPr="0006737D">
        <w:rPr>
          <w:rFonts w:asciiTheme="minorHAnsi" w:hAnsiTheme="minorHAnsi" w:cstheme="minorHAnsi"/>
          <w:szCs w:val="24"/>
          <w:lang w:val="ru-RU" w:eastAsia="ru-RU"/>
        </w:rPr>
        <w:t>Приборостроение (форма A)</w:t>
      </w:r>
    </w:p>
    <w:tbl>
      <w:tblPr>
        <w:tblW w:w="14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91"/>
        <w:gridCol w:w="1697"/>
        <w:gridCol w:w="1743"/>
        <w:gridCol w:w="1827"/>
        <w:gridCol w:w="1864"/>
        <w:gridCol w:w="1837"/>
        <w:gridCol w:w="1980"/>
        <w:gridCol w:w="1839"/>
      </w:tblGrid>
      <w:tr w:rsidR="00DC7F69" w:rsidRPr="0006737D" w:rsidTr="00667A1E">
        <w:trPr>
          <w:jc w:val="center"/>
        </w:trPr>
        <w:tc>
          <w:tcPr>
            <w:tcW w:w="1791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1 семестр</w:t>
            </w:r>
          </w:p>
        </w:tc>
        <w:tc>
          <w:tcPr>
            <w:tcW w:w="1697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2 семестр</w:t>
            </w:r>
          </w:p>
        </w:tc>
        <w:tc>
          <w:tcPr>
            <w:tcW w:w="1743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3 семестр</w:t>
            </w:r>
          </w:p>
        </w:tc>
        <w:tc>
          <w:tcPr>
            <w:tcW w:w="1827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4 семестр</w:t>
            </w:r>
          </w:p>
        </w:tc>
        <w:tc>
          <w:tcPr>
            <w:tcW w:w="186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5 семестр</w:t>
            </w:r>
          </w:p>
        </w:tc>
        <w:tc>
          <w:tcPr>
            <w:tcW w:w="1837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6 семестр</w:t>
            </w:r>
          </w:p>
        </w:tc>
        <w:tc>
          <w:tcPr>
            <w:tcW w:w="198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7 семестр</w:t>
            </w:r>
          </w:p>
        </w:tc>
        <w:tc>
          <w:tcPr>
            <w:tcW w:w="183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8 семестр</w:t>
            </w:r>
          </w:p>
        </w:tc>
      </w:tr>
      <w:tr w:rsidR="00DC7F69" w:rsidRPr="0006737D" w:rsidTr="00667A1E">
        <w:trPr>
          <w:jc w:val="center"/>
        </w:trPr>
        <w:tc>
          <w:tcPr>
            <w:tcW w:w="14578" w:type="dxa"/>
            <w:gridSpan w:val="8"/>
            <w:tcBorders>
              <w:bottom w:val="single" w:sz="4" w:space="0" w:color="auto"/>
            </w:tcBorders>
            <w:shd w:val="clear" w:color="auto" w:fill="C00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Фундаментальные модули (все дисциплины модуля обязательны к изучению)</w:t>
            </w:r>
          </w:p>
        </w:tc>
      </w:tr>
      <w:tr w:rsidR="00DC7F69" w:rsidRPr="0006737D" w:rsidTr="00667A1E">
        <w:trPr>
          <w:jc w:val="center"/>
        </w:trPr>
        <w:tc>
          <w:tcPr>
            <w:tcW w:w="3488" w:type="dxa"/>
            <w:gridSpan w:val="2"/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3. Основы математики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9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1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5; 2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3570" w:type="dxa"/>
            <w:gridSpan w:val="2"/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13. Электротехника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9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3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5; 4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1864" w:type="dxa"/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24. Интегральная и микропроцессорная </w:t>
            </w:r>
            <w:proofErr w:type="spellStart"/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схемотехника</w:t>
            </w:r>
            <w:proofErr w:type="spellEnd"/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5</w:t>
            </w:r>
          </w:p>
        </w:tc>
        <w:tc>
          <w:tcPr>
            <w:tcW w:w="1837" w:type="dxa"/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27. Основы информационно-измерительных технологий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1980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34. Итоговая аттестация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25</w:t>
            </w:r>
          </w:p>
        </w:tc>
      </w:tr>
      <w:tr w:rsidR="00DC7F69" w:rsidRPr="0006737D" w:rsidTr="00667A1E">
        <w:trPr>
          <w:jc w:val="center"/>
        </w:trPr>
        <w:tc>
          <w:tcPr>
            <w:tcW w:w="3488" w:type="dxa"/>
            <w:gridSpan w:val="2"/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3570" w:type="dxa"/>
            <w:gridSpan w:val="2"/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64" w:type="dxa"/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37" w:type="dxa"/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980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Математика 1</w:t>
            </w:r>
          </w:p>
          <w:p w:rsidR="00DC7F69" w:rsidRPr="0006737D" w:rsidRDefault="00DC7F69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5</w:t>
            </w:r>
          </w:p>
        </w:tc>
        <w:tc>
          <w:tcPr>
            <w:tcW w:w="1697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Математика 2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4</w:t>
            </w:r>
          </w:p>
        </w:tc>
        <w:tc>
          <w:tcPr>
            <w:tcW w:w="1743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Теоретические основы электротехники 1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5</w:t>
            </w:r>
          </w:p>
        </w:tc>
        <w:tc>
          <w:tcPr>
            <w:tcW w:w="1827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Теоретические основы электротехники 2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4</w:t>
            </w:r>
          </w:p>
        </w:tc>
        <w:tc>
          <w:tcPr>
            <w:tcW w:w="1864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Интегральная и микропроцессорная </w:t>
            </w:r>
            <w:proofErr w:type="spellStart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схемотехника</w:t>
            </w:r>
            <w:proofErr w:type="spellEnd"/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5</w:t>
            </w:r>
          </w:p>
        </w:tc>
        <w:tc>
          <w:tcPr>
            <w:tcW w:w="1837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Основы информационно-измерительных технологий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1980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Преддипломная практика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10</w:t>
            </w: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</w:tcPr>
          <w:p w:rsidR="00DC7F69" w:rsidRPr="0006737D" w:rsidRDefault="00DC7F69" w:rsidP="00667A1E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697" w:type="dxa"/>
            <w:vMerge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1743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1827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proofErr w:type="spellStart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Дипломирование</w:t>
            </w:r>
            <w:proofErr w:type="spellEnd"/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4</w:t>
            </w: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</w:tcPr>
          <w:p w:rsidR="00DC7F69" w:rsidRPr="0006737D" w:rsidRDefault="00DC7F69" w:rsidP="00667A1E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697" w:type="dxa"/>
            <w:vMerge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43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864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1837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Государственный экзамен по специальности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4</w:t>
            </w: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tcBorders>
              <w:bottom w:val="single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Защита дипломной работы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7</w:t>
            </w: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tcBorders>
              <w:bottom w:val="single" w:sz="4" w:space="0" w:color="auto"/>
            </w:tcBorders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6. Информатика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5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9. Физика 1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14. Физика 2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21. Основы экономических знаний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ECTS 3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kk-KZ" w:eastAsia="ru-RU"/>
              </w:rPr>
            </w:pPr>
            <w:r w:rsidRPr="0006737D">
              <w:rPr>
                <w:rFonts w:asciiTheme="minorHAnsi" w:hAnsiTheme="minorHAnsi"/>
                <w:b/>
                <w:sz w:val="16"/>
                <w:szCs w:val="16"/>
                <w:lang w:val="kk-KZ" w:eastAsia="ru-RU"/>
              </w:rPr>
              <w:t>26. Углубленная языковая подготовка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hAnsiTheme="minorHAnsi"/>
                <w:b/>
                <w:sz w:val="16"/>
                <w:szCs w:val="16"/>
                <w:lang w:val="ru-RU" w:eastAsia="ru-RU"/>
              </w:rPr>
              <w:t>ECTS 6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3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Информатика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5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Физика 1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3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Физика 2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4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Основы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экономической теории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3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Профессиональный казахский язык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hAnsiTheme="minorHAnsi"/>
                <w:b/>
                <w:sz w:val="16"/>
                <w:szCs w:val="16"/>
                <w:lang w:val="kk-KZ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3</w:t>
            </w:r>
          </w:p>
        </w:tc>
        <w:tc>
          <w:tcPr>
            <w:tcW w:w="183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Профессиональный английский (немецкий) язык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3488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1. Оздоровительный (начинающий уровень)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6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1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4; 2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2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2. Оздоровительный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(продолжающий уровень)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6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3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4; 4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2</w:t>
            </w:r>
          </w:p>
        </w:tc>
        <w:tc>
          <w:tcPr>
            <w:tcW w:w="1864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3488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3570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64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Физическая культура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4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Физическая культура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2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Физическая культура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Физическая культура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2</w:t>
            </w:r>
          </w:p>
        </w:tc>
        <w:tc>
          <w:tcPr>
            <w:tcW w:w="18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3488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5. Иностранный язык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9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1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5; 2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16. Правовая культура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3488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2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Английский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lastRenderedPageBreak/>
              <w:t>(немецкий) язык</w:t>
            </w:r>
          </w:p>
          <w:p w:rsidR="00DC7F69" w:rsidRPr="0006737D" w:rsidRDefault="00DC7F69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5</w:t>
            </w: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lastRenderedPageBreak/>
              <w:t xml:space="preserve">Английский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lastRenderedPageBreak/>
              <w:t>(немецкий) язык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4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lastRenderedPageBreak/>
              <w:t>Основы права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lastRenderedPageBreak/>
              <w:t>ECTS 3</w:t>
            </w: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3488" w:type="dxa"/>
            <w:gridSpan w:val="2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lastRenderedPageBreak/>
              <w:t>4. Государственный язык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9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1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5; 2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17. Социально-гуманитарные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знания</w:t>
            </w:r>
          </w:p>
          <w:p w:rsidR="00DC7F69" w:rsidRPr="00237DB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1</w:t>
            </w:r>
            <w:r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827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3488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2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Казахский язык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5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Казахский язык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4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Философия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4</w:t>
            </w:r>
          </w:p>
        </w:tc>
        <w:tc>
          <w:tcPr>
            <w:tcW w:w="182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Политология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ECTS 3   </w:t>
            </w:r>
          </w:p>
        </w:tc>
        <w:tc>
          <w:tcPr>
            <w:tcW w:w="182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Социология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3</w:t>
            </w:r>
          </w:p>
        </w:tc>
        <w:tc>
          <w:tcPr>
            <w:tcW w:w="18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8. Химические свойства материалов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1697" w:type="dxa"/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11. История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государства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697" w:type="dxa"/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743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Химия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1697" w:type="dxa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История Казахстана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1743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7. Инженерная графика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1697" w:type="dxa"/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12. Взаимодействие человека и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окружающей среды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6</w:t>
            </w:r>
          </w:p>
        </w:tc>
        <w:tc>
          <w:tcPr>
            <w:tcW w:w="1743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697" w:type="dxa"/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743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Инженерная графика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1697" w:type="dxa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Основы безопасности жизнедеятельности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 3</w:t>
            </w:r>
          </w:p>
        </w:tc>
        <w:tc>
          <w:tcPr>
            <w:tcW w:w="1743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</w:tcPr>
          <w:p w:rsidR="00DC7F69" w:rsidRPr="0006737D" w:rsidRDefault="00DC7F69" w:rsidP="00667A1E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697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Экология и устойчивое развитие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1743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4578" w:type="dxa"/>
            <w:gridSpan w:val="8"/>
            <w:tcBorders>
              <w:bottom w:val="single" w:sz="4" w:space="0" w:color="auto"/>
            </w:tcBorders>
            <w:shd w:val="clear" w:color="auto" w:fill="C00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Элективные модули (содержат дисциплины по выбору)</w:t>
            </w: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10. Основы профессии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15. Материаловедение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4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18. Автоматика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8</w:t>
            </w: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22. Системы контроля и автоматизации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8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5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5; 6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31. Современные электромеханические системы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9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743" w:type="dxa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7" w:type="dxa"/>
            <w:tcBorders>
              <w:bottom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 2</w:t>
            </w:r>
          </w:p>
        </w:tc>
        <w:tc>
          <w:tcPr>
            <w:tcW w:w="1743" w:type="dxa"/>
            <w:tcBorders>
              <w:bottom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27" w:type="dxa"/>
            <w:tcBorders>
              <w:bottom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64" w:type="dxa"/>
            <w:tcBorders>
              <w:bottom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837" w:type="dxa"/>
            <w:tcBorders>
              <w:bottom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3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697" w:type="dxa"/>
            <w:tcBorders>
              <w:top w:val="dashed" w:sz="4" w:space="0" w:color="auto"/>
              <w:bottom w:val="single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Введение в специальность /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Основы приборостроения</w:t>
            </w:r>
          </w:p>
        </w:tc>
        <w:tc>
          <w:tcPr>
            <w:tcW w:w="1743" w:type="dxa"/>
            <w:vMerge w:val="restart"/>
            <w:tcBorders>
              <w:top w:val="dashed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Электротехническое материаловедение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Основы материаловедения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Основы </w:t>
            </w:r>
            <w:proofErr w:type="spellStart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нанотехнологий</w:t>
            </w:r>
            <w:proofErr w:type="spellEnd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Электроизоляционна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lastRenderedPageBreak/>
              <w:t>я техника</w:t>
            </w:r>
          </w:p>
        </w:tc>
        <w:tc>
          <w:tcPr>
            <w:tcW w:w="1827" w:type="dxa"/>
            <w:vMerge w:val="restart"/>
            <w:tcBorders>
              <w:top w:val="dashed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lastRenderedPageBreak/>
              <w:t>Основы автоматики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Автоматическое регулирование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Датчики технологических процессов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Преобразователи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lastRenderedPageBreak/>
              <w:t>измерительных сигналов</w:t>
            </w:r>
          </w:p>
        </w:tc>
        <w:tc>
          <w:tcPr>
            <w:tcW w:w="1864" w:type="dxa"/>
            <w:vMerge w:val="restart"/>
            <w:tcBorders>
              <w:top w:val="dashed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lastRenderedPageBreak/>
              <w:t>Технические средства автоматики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Типовые устройства автоматики</w:t>
            </w:r>
          </w:p>
        </w:tc>
        <w:tc>
          <w:tcPr>
            <w:tcW w:w="1837" w:type="dxa"/>
            <w:vMerge w:val="restart"/>
            <w:tcBorders>
              <w:top w:val="dashed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Проектирование систем контроля и автоматизации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Конструирование измерительных приборов</w:t>
            </w:r>
          </w:p>
        </w:tc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Алгоритмы и программы автоматизации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proofErr w:type="spellStart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Мехатроника</w:t>
            </w:r>
            <w:proofErr w:type="spellEnd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и робототехника</w:t>
            </w: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Учебная практика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743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vMerge/>
            <w:tcBorders>
              <w:bottom w:val="single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Электромеханика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lastRenderedPageBreak/>
              <w:t>Электрические машины</w:t>
            </w: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19. Электроника и моделирование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6</w:t>
            </w: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23. Электронные устройства в приборостроении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12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5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5; 6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7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32. Технологическое обеспечение разработки производственных процессов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8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3701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tcBorders>
              <w:bottom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3</w:t>
            </w:r>
          </w:p>
        </w:tc>
        <w:tc>
          <w:tcPr>
            <w:tcW w:w="1864" w:type="dxa"/>
            <w:tcBorders>
              <w:bottom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837" w:type="dxa"/>
            <w:tcBorders>
              <w:bottom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3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3</w:t>
            </w: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Основы электроники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Элементы электронной техники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pacing w:val="-6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pacing w:val="-6"/>
                <w:sz w:val="16"/>
                <w:szCs w:val="16"/>
                <w:lang w:val="ru-RU" w:eastAsia="ru-RU"/>
              </w:rPr>
              <w:t>Компьютерная графика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Компьютерное моделирование</w:t>
            </w:r>
          </w:p>
        </w:tc>
        <w:tc>
          <w:tcPr>
            <w:tcW w:w="1864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Аналоговые и цифровые электронные устройства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Электроника в приборостроении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proofErr w:type="spellStart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Электропреобразовательные</w:t>
            </w:r>
            <w:proofErr w:type="spellEnd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устройства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Источники питания приборов</w:t>
            </w:r>
          </w:p>
        </w:tc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Технологии приборостроения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Технологии подготовки и автоматизации производства</w:t>
            </w: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tcBorders>
              <w:bottom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/>
            <w:tcBorders>
              <w:bottom w:val="single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tcBorders>
              <w:top w:val="dashed" w:sz="4" w:space="0" w:color="auto"/>
              <w:bottom w:val="single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bookmarkStart w:id="2" w:name="OLE_LINK5"/>
            <w:bookmarkStart w:id="3" w:name="OLE_LINK6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Аналоговые и цифровые измерительные устройства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proofErr w:type="spellStart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Схемотехника</w:t>
            </w:r>
            <w:proofErr w:type="spellEnd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измерительных устройств</w:t>
            </w:r>
            <w:bookmarkEnd w:id="2"/>
            <w:bookmarkEnd w:id="3"/>
          </w:p>
        </w:tc>
        <w:tc>
          <w:tcPr>
            <w:tcW w:w="1980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Приборы и методы исследований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Контрольно-измерительная техника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20. Основы эксплуатации приборов и систем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7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25. Моделирование приборов и систем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9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28. Конструирование приборов и устройств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7</w:t>
            </w:r>
          </w:p>
        </w:tc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30. </w:t>
            </w:r>
            <w:r w:rsidRPr="0006737D">
              <w:rPr>
                <w:rFonts w:asciiTheme="minorHAnsi" w:eastAsia="Times New Roman" w:hAnsiTheme="minorHAnsi"/>
                <w:b/>
                <w:spacing w:val="-6"/>
                <w:sz w:val="16"/>
                <w:szCs w:val="16"/>
                <w:lang w:val="ru-RU" w:eastAsia="ru-RU"/>
              </w:rPr>
              <w:t>Разработка и проектирование приборов и систем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715233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15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7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10; 8 семестр - 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i/>
                <w:sz w:val="16"/>
                <w:szCs w:val="16"/>
                <w:lang w:val="ru-RU" w:eastAsia="ru-RU"/>
              </w:rPr>
              <w:t xml:space="preserve"> 5</w:t>
            </w: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64" w:type="dxa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3819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tcBorders>
              <w:bottom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864" w:type="dxa"/>
            <w:tcBorders>
              <w:bottom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837" w:type="dxa"/>
            <w:tcBorders>
              <w:bottom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3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Производственная практика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5</w:t>
            </w: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Электромагнитная совместимость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Основы теории надежности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Промышленная безопасность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proofErr w:type="spellStart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Электробезопасность</w:t>
            </w:r>
            <w:proofErr w:type="spellEnd"/>
          </w:p>
        </w:tc>
        <w:tc>
          <w:tcPr>
            <w:tcW w:w="186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Системы автоматизированного проектирования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Основы автоматизированного проектирования</w:t>
            </w:r>
          </w:p>
        </w:tc>
        <w:tc>
          <w:tcPr>
            <w:tcW w:w="1837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Электрические аппараты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Детали и узлы приборов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 w:val="restart"/>
            <w:tcBorders>
              <w:top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Расчет и проектирование приборов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Проектирование и конструирование электронных устройств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Монтаж, наладка приборов и систем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Производство монтажных работ</w:t>
            </w: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Производственная практика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3</w:t>
            </w:r>
          </w:p>
        </w:tc>
        <w:tc>
          <w:tcPr>
            <w:tcW w:w="1864" w:type="dxa"/>
            <w:tcBorders>
              <w:bottom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1837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Производственная практика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980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17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vMerge/>
            <w:tcBorders>
              <w:bottom w:val="single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Системы компьютерной математики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Программные средства моделирования систем</w:t>
            </w:r>
          </w:p>
        </w:tc>
        <w:tc>
          <w:tcPr>
            <w:tcW w:w="183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/>
            <w:tcBorders>
              <w:bottom w:val="single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7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43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29. Метрологические аспекты в 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lastRenderedPageBreak/>
              <w:t>приборостроении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10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92CDDC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lastRenderedPageBreak/>
              <w:t>33. Экономика в приборостроении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lastRenderedPageBreak/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</w:p>
        </w:tc>
        <w:tc>
          <w:tcPr>
            <w:tcW w:w="1839" w:type="dxa"/>
            <w:vMerge w:val="restart"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Дисциплины модуля</w:t>
            </w: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tcBorders>
              <w:bottom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 3</w:t>
            </w:r>
          </w:p>
        </w:tc>
        <w:tc>
          <w:tcPr>
            <w:tcW w:w="1980" w:type="dxa"/>
            <w:tcBorders>
              <w:bottom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 3</w:t>
            </w: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tcBorders>
              <w:top w:val="dashed" w:sz="4" w:space="0" w:color="auto"/>
              <w:bottom w:val="single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pacing w:val="-4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pacing w:val="-4"/>
                <w:sz w:val="16"/>
                <w:szCs w:val="16"/>
                <w:lang w:val="ru-RU" w:eastAsia="ru-RU"/>
              </w:rPr>
              <w:t>Поверка, безопасность и надёжность информационно-измерительных систем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Методы диагностики технических систем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Интеллектуальные измерительные системы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Интеллектуальные средства измерений</w:t>
            </w:r>
          </w:p>
        </w:tc>
        <w:tc>
          <w:tcPr>
            <w:tcW w:w="1980" w:type="dxa"/>
            <w:vMerge w:val="restart"/>
            <w:tcBorders>
              <w:top w:val="dashed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Экономика и организация производства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Экономика отрасли</w:t>
            </w: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1837" w:type="dxa"/>
            <w:tcBorders>
              <w:bottom w:val="dashed" w:sz="4" w:space="0" w:color="auto"/>
            </w:tcBorders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Выбор студента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1980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1743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</w:p>
        </w:tc>
        <w:tc>
          <w:tcPr>
            <w:tcW w:w="1827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64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</w:pPr>
          </w:p>
        </w:tc>
        <w:tc>
          <w:tcPr>
            <w:tcW w:w="1837" w:type="dxa"/>
            <w:tcBorders>
              <w:top w:val="dashed" w:sz="4" w:space="0" w:color="auto"/>
            </w:tcBorders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pacing w:val="-4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pacing w:val="-4"/>
                <w:sz w:val="16"/>
                <w:szCs w:val="16"/>
                <w:lang w:val="ru-RU" w:eastAsia="ru-RU"/>
              </w:rPr>
              <w:t>Точность измерительных систем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Физические основы измерений</w:t>
            </w:r>
          </w:p>
        </w:tc>
        <w:tc>
          <w:tcPr>
            <w:tcW w:w="1980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839" w:type="dxa"/>
            <w:vMerge/>
            <w:shd w:val="clear" w:color="auto" w:fill="auto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</w:p>
        </w:tc>
      </w:tr>
      <w:tr w:rsidR="00DC7F69" w:rsidRPr="0006737D" w:rsidTr="00667A1E">
        <w:trPr>
          <w:jc w:val="center"/>
        </w:trPr>
        <w:tc>
          <w:tcPr>
            <w:tcW w:w="14578" w:type="dxa"/>
            <w:gridSpan w:val="8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Всего за семестр</w:t>
            </w: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3 экзамена,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1 </w:t>
            </w:r>
            <w:proofErr w:type="spellStart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диф</w:t>
            </w:r>
            <w:proofErr w:type="spellEnd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. зачет.</w:t>
            </w:r>
          </w:p>
        </w:tc>
        <w:tc>
          <w:tcPr>
            <w:tcW w:w="1697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6 экзаменов,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1 государственный экзамен,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1 </w:t>
            </w:r>
            <w:proofErr w:type="spellStart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диф</w:t>
            </w:r>
            <w:proofErr w:type="spellEnd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. зачет,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1 оценка (отчет по практике)</w:t>
            </w:r>
          </w:p>
        </w:tc>
        <w:tc>
          <w:tcPr>
            <w:tcW w:w="1743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4  экзамена,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1 </w:t>
            </w:r>
            <w:proofErr w:type="spellStart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диф</w:t>
            </w:r>
            <w:proofErr w:type="spellEnd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. зачет</w:t>
            </w:r>
          </w:p>
        </w:tc>
        <w:tc>
          <w:tcPr>
            <w:tcW w:w="1827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5 экзаменов,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1 оценка (отчет по практике),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1 </w:t>
            </w:r>
            <w:proofErr w:type="spellStart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диф</w:t>
            </w:r>
            <w:proofErr w:type="spellEnd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. зачет,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1 курсовая работа</w:t>
            </w:r>
          </w:p>
        </w:tc>
        <w:tc>
          <w:tcPr>
            <w:tcW w:w="186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3 экзамена,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1 курсовая работа</w:t>
            </w:r>
          </w:p>
        </w:tc>
        <w:tc>
          <w:tcPr>
            <w:tcW w:w="1837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5 экзаменов,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1 курсовая работа,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1 оценка (отчет по практике)</w:t>
            </w:r>
          </w:p>
        </w:tc>
        <w:tc>
          <w:tcPr>
            <w:tcW w:w="1980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4 экзамена, 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1 курсовая работа</w:t>
            </w:r>
          </w:p>
        </w:tc>
        <w:tc>
          <w:tcPr>
            <w:tcW w:w="1839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kk-KZ" w:eastAsia="ru-RU"/>
              </w:rPr>
              <w:t>2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оценк</w:t>
            </w:r>
            <w:proofErr w:type="spellEnd"/>
            <w:r w:rsidRPr="0006737D">
              <w:rPr>
                <w:rFonts w:asciiTheme="minorHAnsi" w:eastAsia="Times New Roman" w:hAnsiTheme="minorHAnsi"/>
                <w:sz w:val="16"/>
                <w:szCs w:val="16"/>
                <w:lang w:val="kk-KZ" w:eastAsia="ru-RU"/>
              </w:rPr>
              <w:t>и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(отчет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kk-KZ" w:eastAsia="ru-RU"/>
              </w:rPr>
              <w:t>ы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 по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kk-KZ" w:eastAsia="ru-RU"/>
              </w:rPr>
              <w:t xml:space="preserve">производственной и 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преддипломной практик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kk-KZ" w:eastAsia="ru-RU"/>
              </w:rPr>
              <w:t>ам</w:t>
            </w: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 xml:space="preserve">), 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1 государственный  экзамен по специальности,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sz w:val="16"/>
                <w:szCs w:val="16"/>
                <w:lang w:val="ru-RU" w:eastAsia="ru-RU"/>
              </w:rPr>
              <w:t>защита бакалаврской работы</w:t>
            </w:r>
          </w:p>
        </w:tc>
      </w:tr>
      <w:tr w:rsidR="00DC7F69" w:rsidRPr="0006737D" w:rsidTr="00667A1E">
        <w:trPr>
          <w:jc w:val="center"/>
        </w:trPr>
        <w:tc>
          <w:tcPr>
            <w:tcW w:w="1791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697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743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827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86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837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0</w:t>
            </w:r>
          </w:p>
        </w:tc>
        <w:tc>
          <w:tcPr>
            <w:tcW w:w="1980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30</w:t>
            </w:r>
          </w:p>
        </w:tc>
        <w:tc>
          <w:tcPr>
            <w:tcW w:w="1839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sz w:val="16"/>
                <w:szCs w:val="16"/>
                <w:lang w:val="en-US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3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0</w:t>
            </w:r>
          </w:p>
        </w:tc>
      </w:tr>
      <w:tr w:rsidR="00DC7F69" w:rsidRPr="0006737D" w:rsidTr="00667A1E">
        <w:trPr>
          <w:jc w:val="center"/>
        </w:trPr>
        <w:tc>
          <w:tcPr>
            <w:tcW w:w="3488" w:type="dxa"/>
            <w:gridSpan w:val="2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Компонент по выбору  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3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(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5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.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0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%) </w:t>
            </w:r>
          </w:p>
        </w:tc>
        <w:tc>
          <w:tcPr>
            <w:tcW w:w="3570" w:type="dxa"/>
            <w:gridSpan w:val="2"/>
          </w:tcPr>
          <w:p w:rsidR="00DC7F69" w:rsidRPr="0006737D" w:rsidRDefault="00DC7F69" w:rsidP="00667A1E">
            <w:pPr>
              <w:tabs>
                <w:tab w:val="center" w:pos="919"/>
              </w:tabs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Компонент по выбору  25 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 (41,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7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%)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ab/>
            </w:r>
          </w:p>
        </w:tc>
        <w:tc>
          <w:tcPr>
            <w:tcW w:w="3701" w:type="dxa"/>
            <w:gridSpan w:val="2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Компонент по выбору  4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6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(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76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>,7%)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3819" w:type="dxa"/>
            <w:gridSpan w:val="2"/>
          </w:tcPr>
          <w:p w:rsidR="00DC7F69" w:rsidRPr="0006737D" w:rsidRDefault="00DC7F69" w:rsidP="00667A1E">
            <w:pPr>
              <w:tabs>
                <w:tab w:val="center" w:pos="966"/>
              </w:tabs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Компонент по выбору  57 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en-US" w:eastAsia="ru-RU"/>
              </w:rPr>
              <w:t>ECTS</w:t>
            </w:r>
            <w:r w:rsidRPr="0006737D"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  <w:t xml:space="preserve"> (95%)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/>
                <w:b/>
                <w:sz w:val="16"/>
                <w:szCs w:val="16"/>
                <w:lang w:val="ru-RU" w:eastAsia="ru-RU"/>
              </w:rPr>
            </w:pPr>
          </w:p>
        </w:tc>
      </w:tr>
    </w:tbl>
    <w:p w:rsidR="00DC7F69" w:rsidRPr="0006737D" w:rsidRDefault="00DC7F69" w:rsidP="00DC7F69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Cs w:val="24"/>
          <w:lang w:val="ru-RU" w:eastAsia="ru-RU"/>
        </w:rPr>
      </w:pPr>
    </w:p>
    <w:p w:rsidR="00DC7F69" w:rsidRPr="0006737D" w:rsidRDefault="00DC7F69" w:rsidP="00DC7F69">
      <w:pPr>
        <w:spacing w:after="200" w:line="276" w:lineRule="auto"/>
        <w:jc w:val="left"/>
        <w:rPr>
          <w:rFonts w:asciiTheme="minorHAnsi" w:hAnsiTheme="minorHAnsi" w:cstheme="minorHAnsi"/>
          <w:szCs w:val="24"/>
          <w:lang w:val="ru-RU" w:eastAsia="ru-RU"/>
        </w:rPr>
      </w:pPr>
      <w:r w:rsidRPr="0006737D">
        <w:rPr>
          <w:rFonts w:asciiTheme="minorHAnsi" w:hAnsiTheme="minorHAnsi" w:cstheme="minorHAnsi"/>
          <w:szCs w:val="24"/>
          <w:lang w:val="ru-RU" w:eastAsia="ru-RU"/>
        </w:rPr>
        <w:br w:type="page"/>
      </w:r>
    </w:p>
    <w:p w:rsidR="00DC7F69" w:rsidRPr="0006737D" w:rsidRDefault="00DC7F69" w:rsidP="00DC7F69">
      <w:pPr>
        <w:autoSpaceDE w:val="0"/>
        <w:autoSpaceDN w:val="0"/>
        <w:adjustRightInd w:val="0"/>
        <w:spacing w:before="120" w:after="0" w:line="240" w:lineRule="auto"/>
        <w:rPr>
          <w:rFonts w:asciiTheme="minorHAnsi" w:hAnsiTheme="minorHAnsi" w:cstheme="minorHAnsi"/>
          <w:szCs w:val="24"/>
          <w:lang w:val="ru-RU" w:eastAsia="ru-RU"/>
        </w:rPr>
      </w:pPr>
      <w:r w:rsidRPr="0006737D">
        <w:rPr>
          <w:rFonts w:asciiTheme="minorHAnsi" w:hAnsiTheme="minorHAnsi" w:cstheme="minorHAnsi"/>
          <w:szCs w:val="24"/>
          <w:lang w:val="ru-RU" w:eastAsia="ru-RU"/>
        </w:rPr>
        <w:lastRenderedPageBreak/>
        <w:t xml:space="preserve">Учебный план программы </w:t>
      </w:r>
      <w:proofErr w:type="spellStart"/>
      <w:r w:rsidRPr="0006737D">
        <w:rPr>
          <w:rFonts w:asciiTheme="minorHAnsi" w:hAnsiTheme="minorHAnsi" w:cstheme="minorHAnsi"/>
          <w:szCs w:val="24"/>
          <w:lang w:val="ru-RU" w:eastAsia="ru-RU"/>
        </w:rPr>
        <w:t>бакалавриата</w:t>
      </w:r>
      <w:proofErr w:type="spellEnd"/>
      <w:r w:rsidRPr="0006737D">
        <w:rPr>
          <w:rFonts w:asciiTheme="minorHAnsi" w:hAnsiTheme="minorHAnsi" w:cstheme="minorHAnsi"/>
          <w:szCs w:val="24"/>
          <w:lang w:val="ru-RU" w:eastAsia="ru-RU"/>
        </w:rPr>
        <w:t xml:space="preserve"> БА Приборостроение (форма B)</w:t>
      </w:r>
    </w:p>
    <w:tbl>
      <w:tblPr>
        <w:tblStyle w:val="15"/>
        <w:tblW w:w="14600" w:type="dxa"/>
        <w:tblInd w:w="108" w:type="dxa"/>
        <w:tblLayout w:type="fixed"/>
        <w:tblLook w:val="04A0"/>
      </w:tblPr>
      <w:tblGrid>
        <w:gridCol w:w="851"/>
        <w:gridCol w:w="3685"/>
        <w:gridCol w:w="728"/>
        <w:gridCol w:w="5084"/>
        <w:gridCol w:w="1134"/>
        <w:gridCol w:w="389"/>
        <w:gridCol w:w="390"/>
        <w:gridCol w:w="390"/>
        <w:gridCol w:w="390"/>
        <w:gridCol w:w="389"/>
        <w:gridCol w:w="390"/>
        <w:gridCol w:w="390"/>
        <w:gridCol w:w="390"/>
      </w:tblGrid>
      <w:tr w:rsidR="00DC7F69" w:rsidRPr="0006737D" w:rsidTr="00667A1E">
        <w:trPr>
          <w:cantSplit/>
        </w:trPr>
        <w:tc>
          <w:tcPr>
            <w:tcW w:w="85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№</w:t>
            </w:r>
          </w:p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модуля</w:t>
            </w:r>
          </w:p>
        </w:tc>
        <w:tc>
          <w:tcPr>
            <w:tcW w:w="3685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Модуль</w:t>
            </w:r>
          </w:p>
        </w:tc>
        <w:tc>
          <w:tcPr>
            <w:tcW w:w="728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Объем модуля</w:t>
            </w:r>
          </w:p>
        </w:tc>
        <w:tc>
          <w:tcPr>
            <w:tcW w:w="5084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Дисциплина</w:t>
            </w:r>
          </w:p>
        </w:tc>
        <w:tc>
          <w:tcPr>
            <w:tcW w:w="1134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Объем дисциплины</w:t>
            </w:r>
          </w:p>
        </w:tc>
        <w:tc>
          <w:tcPr>
            <w:tcW w:w="3118" w:type="dxa"/>
            <w:gridSpan w:val="8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Семестр</w:t>
            </w: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7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8</w:t>
            </w:r>
          </w:p>
        </w:tc>
      </w:tr>
      <w:tr w:rsidR="00DC7F69" w:rsidRPr="0006737D" w:rsidTr="00667A1E">
        <w:trPr>
          <w:cantSplit/>
        </w:trPr>
        <w:tc>
          <w:tcPr>
            <w:tcW w:w="14600" w:type="dxa"/>
            <w:gridSpan w:val="13"/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Bidi"/>
                <w:b/>
                <w:sz w:val="16"/>
                <w:szCs w:val="16"/>
                <w:lang w:val="ru-RU" w:eastAsia="ru-RU"/>
              </w:rPr>
              <w:t>Фундаментальные модули (все дисциплины модуля обязательны к изучению)</w:t>
            </w: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685" w:type="dxa"/>
            <w:vMerge w:val="restart"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Основы математики</w:t>
            </w:r>
          </w:p>
        </w:tc>
        <w:tc>
          <w:tcPr>
            <w:tcW w:w="728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Математика 1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Математика 2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Информатика</w:t>
            </w:r>
          </w:p>
        </w:tc>
        <w:tc>
          <w:tcPr>
            <w:tcW w:w="728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Информатика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3685" w:type="dxa"/>
            <w:vMerge w:val="restart"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Оздоровительный (начинающий уровень)</w:t>
            </w:r>
          </w:p>
        </w:tc>
        <w:tc>
          <w:tcPr>
            <w:tcW w:w="728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685" w:type="dxa"/>
            <w:vMerge w:val="restart"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Иностранный язык</w:t>
            </w:r>
          </w:p>
        </w:tc>
        <w:tc>
          <w:tcPr>
            <w:tcW w:w="728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9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Английский (немецкий) язык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Английский (немецкий) язык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685" w:type="dxa"/>
            <w:vMerge w:val="restart"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Государственный язык</w:t>
            </w:r>
          </w:p>
        </w:tc>
        <w:tc>
          <w:tcPr>
            <w:tcW w:w="728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9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Казахский язык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Казахский язык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Химические свойства материалов</w:t>
            </w:r>
          </w:p>
        </w:tc>
        <w:tc>
          <w:tcPr>
            <w:tcW w:w="728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Химия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7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Инженерная графика</w:t>
            </w:r>
          </w:p>
        </w:tc>
        <w:tc>
          <w:tcPr>
            <w:tcW w:w="728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Инженерная графика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9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Физика 1</w:t>
            </w:r>
          </w:p>
        </w:tc>
        <w:tc>
          <w:tcPr>
            <w:tcW w:w="728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Физика 1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12</w:t>
            </w:r>
          </w:p>
        </w:tc>
        <w:tc>
          <w:tcPr>
            <w:tcW w:w="3685" w:type="dxa"/>
            <w:vMerge w:val="restart"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Взаимодействие человека и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окружающей среды</w:t>
            </w:r>
          </w:p>
        </w:tc>
        <w:tc>
          <w:tcPr>
            <w:tcW w:w="728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Основы безопасности жизнедеятельности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ab/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Экология и устойчивое развитие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11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 xml:space="preserve">История государства </w:t>
            </w:r>
          </w:p>
        </w:tc>
        <w:tc>
          <w:tcPr>
            <w:tcW w:w="728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История Казахстана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13</w:t>
            </w:r>
          </w:p>
        </w:tc>
        <w:tc>
          <w:tcPr>
            <w:tcW w:w="3685" w:type="dxa"/>
            <w:vMerge w:val="restart"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Электротехника</w:t>
            </w:r>
          </w:p>
        </w:tc>
        <w:tc>
          <w:tcPr>
            <w:tcW w:w="728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Теоретические основы электротехники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 xml:space="preserve"> 1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Теоретические основы электротехники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 xml:space="preserve"> 2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en-US"/>
              </w:rPr>
              <w:t>4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14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Физика 2</w:t>
            </w:r>
          </w:p>
        </w:tc>
        <w:tc>
          <w:tcPr>
            <w:tcW w:w="728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Физика 2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16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Правовая культура</w:t>
            </w:r>
          </w:p>
        </w:tc>
        <w:tc>
          <w:tcPr>
            <w:tcW w:w="728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ind w:left="-9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Основы права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17</w:t>
            </w:r>
          </w:p>
        </w:tc>
        <w:tc>
          <w:tcPr>
            <w:tcW w:w="3685" w:type="dxa"/>
            <w:vMerge w:val="restart"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 xml:space="preserve">Социально-гуманитарные </w:t>
            </w:r>
          </w:p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знания</w:t>
            </w:r>
          </w:p>
        </w:tc>
        <w:tc>
          <w:tcPr>
            <w:tcW w:w="728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10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Философия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Политология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Социология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21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Основы экономических знаний</w:t>
            </w:r>
          </w:p>
        </w:tc>
        <w:tc>
          <w:tcPr>
            <w:tcW w:w="728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Основы экономической теории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685" w:type="dxa"/>
            <w:vMerge w:val="restart"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Оздоровительный (продолжающий уровень)</w:t>
            </w:r>
          </w:p>
        </w:tc>
        <w:tc>
          <w:tcPr>
            <w:tcW w:w="728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Физическая культура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24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 xml:space="preserve">Интегральная и микропроцессорная </w:t>
            </w:r>
            <w:proofErr w:type="spellStart"/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схемотехника</w:t>
            </w:r>
            <w:proofErr w:type="spellEnd"/>
          </w:p>
        </w:tc>
        <w:tc>
          <w:tcPr>
            <w:tcW w:w="728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 xml:space="preserve">Интегральная и микропроцессорная </w:t>
            </w:r>
            <w:proofErr w:type="spellStart"/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схемотехника</w:t>
            </w:r>
            <w:proofErr w:type="spellEnd"/>
          </w:p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26</w:t>
            </w:r>
          </w:p>
        </w:tc>
        <w:tc>
          <w:tcPr>
            <w:tcW w:w="3685" w:type="dxa"/>
            <w:vMerge w:val="restart"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hAnsiTheme="minorHAnsi" w:cstheme="minorBidi"/>
                <w:b/>
                <w:sz w:val="16"/>
                <w:szCs w:val="16"/>
                <w:lang w:val="kk-KZ"/>
              </w:rPr>
              <w:t>Углубленная языковая подготовка</w:t>
            </w:r>
          </w:p>
        </w:tc>
        <w:tc>
          <w:tcPr>
            <w:tcW w:w="728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Профессиональный казахский язык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Профессиональный английский (немецкий) язык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27</w:t>
            </w:r>
          </w:p>
        </w:tc>
        <w:tc>
          <w:tcPr>
            <w:tcW w:w="3685" w:type="dxa"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Основы информационно-измерительных технологий</w:t>
            </w:r>
          </w:p>
        </w:tc>
        <w:tc>
          <w:tcPr>
            <w:tcW w:w="728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Основы информационно-измерительных технологий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34</w:t>
            </w:r>
          </w:p>
        </w:tc>
        <w:tc>
          <w:tcPr>
            <w:tcW w:w="3685" w:type="dxa"/>
            <w:vMerge w:val="restart"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b/>
                <w:sz w:val="16"/>
                <w:szCs w:val="16"/>
                <w:lang w:val="ru-RU"/>
              </w:rPr>
              <w:t>Итоговая аттестация</w:t>
            </w:r>
          </w:p>
        </w:tc>
        <w:tc>
          <w:tcPr>
            <w:tcW w:w="728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25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Преддипломная практика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10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10</w:t>
            </w: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proofErr w:type="spellStart"/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Дипломирование</w:t>
            </w:r>
            <w:proofErr w:type="spellEnd"/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Государственный экзамен по специальности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5DFEC" w:themeFill="accent4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Защита дипломной работы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7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7</w:t>
            </w:r>
          </w:p>
        </w:tc>
      </w:tr>
      <w:tr w:rsidR="00DC7F69" w:rsidRPr="0006737D" w:rsidTr="00667A1E">
        <w:trPr>
          <w:cantSplit/>
        </w:trPr>
        <w:tc>
          <w:tcPr>
            <w:tcW w:w="14600" w:type="dxa"/>
            <w:gridSpan w:val="13"/>
            <w:shd w:val="clear" w:color="auto" w:fill="FFC000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Bidi"/>
                <w:b/>
                <w:sz w:val="16"/>
                <w:szCs w:val="16"/>
                <w:lang w:val="ru-RU" w:eastAsia="ru-RU"/>
              </w:rPr>
              <w:t>Элективные модули (содержат дисциплины по выбору)</w:t>
            </w: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10</w:t>
            </w:r>
          </w:p>
        </w:tc>
        <w:tc>
          <w:tcPr>
            <w:tcW w:w="3685" w:type="dxa"/>
            <w:vMerge w:val="restart"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Основы профессии</w:t>
            </w:r>
          </w:p>
        </w:tc>
        <w:tc>
          <w:tcPr>
            <w:tcW w:w="728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Введение в специальность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Основы приборостроения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ind w:left="-9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Учебная практика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15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Материаловедение</w:t>
            </w:r>
          </w:p>
        </w:tc>
        <w:tc>
          <w:tcPr>
            <w:tcW w:w="728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Электротехническое материаловедение/ Основы материаловедения/ Основы </w:t>
            </w:r>
            <w:proofErr w:type="spellStart"/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нанотехнологий</w:t>
            </w:r>
            <w:proofErr w:type="spellEnd"/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/ Электроизоляционная техника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lastRenderedPageBreak/>
              <w:t>18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Автоматика</w:t>
            </w:r>
          </w:p>
        </w:tc>
        <w:tc>
          <w:tcPr>
            <w:tcW w:w="728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Основы автоматики/ Автоматическое регулирование/ Датчики технологических процессов/ Преобразователи измерительных сигналов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19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en-US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Электроника и моделирование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Основы электроники/ Элементы электронной техники/ Компьютерная графика/ Компьютерное моделирование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20</w:t>
            </w:r>
          </w:p>
        </w:tc>
        <w:tc>
          <w:tcPr>
            <w:tcW w:w="3685" w:type="dxa"/>
            <w:vMerge w:val="restart"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Основы эксплуатации приборов и систем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7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Электромагнитная совместимость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Основы теории надежности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Промышленная безопасность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Электробезопасность</w:t>
            </w:r>
            <w:proofErr w:type="spellEnd"/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 xml:space="preserve">Производственная практика 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22</w:t>
            </w:r>
          </w:p>
        </w:tc>
        <w:tc>
          <w:tcPr>
            <w:tcW w:w="3685" w:type="dxa"/>
            <w:vMerge w:val="restart"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Системы контроля и автоматизации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Технические средства автоматики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Типовые устройства автоматики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Проектирование систем контроля и автоматизации/ Конструирование измерительных приборов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23</w:t>
            </w:r>
          </w:p>
        </w:tc>
        <w:tc>
          <w:tcPr>
            <w:tcW w:w="3685" w:type="dxa"/>
            <w:vMerge w:val="restart"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Электронные устройства в приборостроении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12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Аналоговые и цифровые электронные устройства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Электроника в приборостроении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proofErr w:type="spellStart"/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Электропреобразовательные</w:t>
            </w:r>
            <w:proofErr w:type="spellEnd"/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 xml:space="preserve"> устройства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Источники питания приборов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Аналоговые и цифровые измерительные устройства /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proofErr w:type="spellStart"/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Схемотехника</w:t>
            </w:r>
            <w:proofErr w:type="spellEnd"/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 xml:space="preserve"> измерительных устройств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25</w:t>
            </w:r>
          </w:p>
        </w:tc>
        <w:tc>
          <w:tcPr>
            <w:tcW w:w="3685" w:type="dxa"/>
            <w:vMerge w:val="restart"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Моделирование приборов и систем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9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Системы автоматизированного проектирования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Основы автоматизированного проектирования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Системы компьютерной математики/ Программные средства моделирования систем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28</w:t>
            </w:r>
          </w:p>
        </w:tc>
        <w:tc>
          <w:tcPr>
            <w:tcW w:w="3685" w:type="dxa"/>
            <w:vMerge w:val="restart"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Конструирование приборов и устройств</w:t>
            </w:r>
          </w:p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7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Электрические аппараты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Детали и узлы приборов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 xml:space="preserve">Производственная практика 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29</w:t>
            </w:r>
          </w:p>
        </w:tc>
        <w:tc>
          <w:tcPr>
            <w:tcW w:w="3685" w:type="dxa"/>
            <w:vMerge w:val="restart"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Метрологические аспекты в приборостроении</w:t>
            </w:r>
          </w:p>
        </w:tc>
        <w:tc>
          <w:tcPr>
            <w:tcW w:w="728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10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Поверка, безопасность и надёжность информационно-измерительных систем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Методы диагностики технических систем/ Интеллектуальные измерительные системы/ Интеллектуальные средства измерений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6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Точность измерительных систем/ Физические основы измерений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31</w:t>
            </w:r>
          </w:p>
        </w:tc>
        <w:tc>
          <w:tcPr>
            <w:tcW w:w="3685" w:type="dxa"/>
            <w:vMerge w:val="restart"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Современные электромеханические системы</w:t>
            </w:r>
          </w:p>
        </w:tc>
        <w:tc>
          <w:tcPr>
            <w:tcW w:w="728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9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Алгоритмы и программы автоматизации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Мехатроника</w:t>
            </w:r>
            <w:proofErr w:type="spellEnd"/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и робототехника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4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Электромеханика/ Электрические машины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32</w:t>
            </w:r>
          </w:p>
        </w:tc>
        <w:tc>
          <w:tcPr>
            <w:tcW w:w="3685" w:type="dxa"/>
            <w:vMerge w:val="restart"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Технологическое обеспечение разработки производственных процессов</w:t>
            </w:r>
          </w:p>
        </w:tc>
        <w:tc>
          <w:tcPr>
            <w:tcW w:w="728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8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Технологии приборостроения</w:t>
            </w: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/</w:t>
            </w: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 xml:space="preserve"> Технологии подготовки и автоматизации производства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Приборы и методы исследований/ Контрольно-измерительная техника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  <w:trHeight w:val="242"/>
        </w:trPr>
        <w:tc>
          <w:tcPr>
            <w:tcW w:w="851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33</w:t>
            </w:r>
          </w:p>
        </w:tc>
        <w:tc>
          <w:tcPr>
            <w:tcW w:w="3685" w:type="dxa"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Bidi"/>
                <w:b/>
                <w:sz w:val="16"/>
                <w:szCs w:val="16"/>
                <w:lang w:val="ru-RU"/>
              </w:rPr>
              <w:t>Экономика в приборостроении</w:t>
            </w:r>
          </w:p>
        </w:tc>
        <w:tc>
          <w:tcPr>
            <w:tcW w:w="728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  <w:t>Экономика и организация производства/ Экономика отрасли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  <w:tc>
          <w:tcPr>
            <w:tcW w:w="3685" w:type="dxa"/>
            <w:vMerge w:val="restart"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Разработка и проектирование приборов и систем</w:t>
            </w:r>
          </w:p>
        </w:tc>
        <w:tc>
          <w:tcPr>
            <w:tcW w:w="728" w:type="dxa"/>
            <w:vMerge w:val="restart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15</w:t>
            </w: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>Расчет и проектирование приборов /Проектирование и конструирование электронных устройств /Монтаж, наладка приборов и систем /Производство монтажных работ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10</w:t>
            </w: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</w:tr>
      <w:tr w:rsidR="00DC7F69" w:rsidRPr="0006737D" w:rsidTr="00667A1E">
        <w:trPr>
          <w:cantSplit/>
        </w:trPr>
        <w:tc>
          <w:tcPr>
            <w:tcW w:w="851" w:type="dxa"/>
            <w:vMerge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685" w:type="dxa"/>
            <w:vMerge/>
            <w:shd w:val="clear" w:color="auto" w:fill="EAF1DD" w:themeFill="accent3" w:themeFillTint="33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728" w:type="dxa"/>
            <w:vMerge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5084" w:type="dxa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sz w:val="16"/>
                <w:szCs w:val="16"/>
                <w:lang w:val="ru-RU" w:eastAsia="ru-RU"/>
              </w:rPr>
              <w:t xml:space="preserve">Производственная практика </w:t>
            </w:r>
          </w:p>
        </w:tc>
        <w:tc>
          <w:tcPr>
            <w:tcW w:w="1134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90" w:type="dxa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5</w:t>
            </w:r>
          </w:p>
        </w:tc>
      </w:tr>
      <w:tr w:rsidR="00DC7F69" w:rsidRPr="0006737D" w:rsidTr="00667A1E">
        <w:trPr>
          <w:cantSplit/>
        </w:trPr>
        <w:tc>
          <w:tcPr>
            <w:tcW w:w="851" w:type="dxa"/>
            <w:shd w:val="clear" w:color="auto" w:fill="8DB3E2" w:themeFill="text2" w:themeFillTint="66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9497" w:type="dxa"/>
            <w:gridSpan w:val="3"/>
            <w:shd w:val="clear" w:color="auto" w:fill="8DB3E2" w:themeFill="text2" w:themeFillTint="66"/>
          </w:tcPr>
          <w:p w:rsidR="00DC7F69" w:rsidRPr="0006737D" w:rsidRDefault="00DC7F69" w:rsidP="00667A1E">
            <w:pPr>
              <w:spacing w:after="0" w:line="240" w:lineRule="auto"/>
              <w:jc w:val="left"/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</w:pPr>
            <w:r w:rsidRPr="0006737D">
              <w:rPr>
                <w:rFonts w:asciiTheme="minorHAnsi" w:eastAsia="Times New Roman" w:hAnsiTheme="minorHAnsi" w:cstheme="minorHAnsi"/>
                <w:b/>
                <w:sz w:val="16"/>
                <w:szCs w:val="16"/>
                <w:lang w:val="ru-RU" w:eastAsia="ru-RU"/>
              </w:rPr>
              <w:t>ИТОГО по семестрам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</w:p>
        </w:tc>
        <w:tc>
          <w:tcPr>
            <w:tcW w:w="389" w:type="dxa"/>
            <w:shd w:val="clear" w:color="auto" w:fill="8DB3E2" w:themeFill="text2" w:themeFillTint="66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  <w:tc>
          <w:tcPr>
            <w:tcW w:w="390" w:type="dxa"/>
            <w:shd w:val="clear" w:color="auto" w:fill="8DB3E2" w:themeFill="text2" w:themeFillTint="66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  <w:tc>
          <w:tcPr>
            <w:tcW w:w="390" w:type="dxa"/>
            <w:shd w:val="clear" w:color="auto" w:fill="8DB3E2" w:themeFill="text2" w:themeFillTint="66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  <w:tc>
          <w:tcPr>
            <w:tcW w:w="390" w:type="dxa"/>
            <w:shd w:val="clear" w:color="auto" w:fill="8DB3E2" w:themeFill="text2" w:themeFillTint="66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  <w:tc>
          <w:tcPr>
            <w:tcW w:w="389" w:type="dxa"/>
            <w:shd w:val="clear" w:color="auto" w:fill="8DB3E2" w:themeFill="text2" w:themeFillTint="66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  <w:tc>
          <w:tcPr>
            <w:tcW w:w="390" w:type="dxa"/>
            <w:shd w:val="clear" w:color="auto" w:fill="8DB3E2" w:themeFill="text2" w:themeFillTint="66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  <w:tc>
          <w:tcPr>
            <w:tcW w:w="390" w:type="dxa"/>
            <w:shd w:val="clear" w:color="auto" w:fill="8DB3E2" w:themeFill="text2" w:themeFillTint="66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  <w:tc>
          <w:tcPr>
            <w:tcW w:w="390" w:type="dxa"/>
            <w:shd w:val="clear" w:color="auto" w:fill="8DB3E2" w:themeFill="text2" w:themeFillTint="66"/>
          </w:tcPr>
          <w:p w:rsidR="00DC7F69" w:rsidRPr="0006737D" w:rsidRDefault="00DC7F69" w:rsidP="00667A1E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sz w:val="16"/>
                <w:szCs w:val="16"/>
                <w:lang w:val="ru-RU"/>
              </w:rPr>
            </w:pPr>
            <w:r w:rsidRPr="0006737D">
              <w:rPr>
                <w:rFonts w:asciiTheme="minorHAnsi" w:eastAsiaTheme="minorHAnsi" w:hAnsiTheme="minorHAnsi" w:cstheme="minorHAnsi"/>
                <w:sz w:val="16"/>
                <w:szCs w:val="16"/>
                <w:lang w:val="ru-RU"/>
              </w:rPr>
              <w:t>30</w:t>
            </w:r>
          </w:p>
        </w:tc>
      </w:tr>
    </w:tbl>
    <w:p w:rsidR="00DC7F69" w:rsidRPr="0006737D" w:rsidRDefault="00DC7F69" w:rsidP="00DC7F69">
      <w:pPr>
        <w:spacing w:after="200" w:line="276" w:lineRule="auto"/>
        <w:jc w:val="left"/>
        <w:rPr>
          <w:rFonts w:asciiTheme="minorHAnsi" w:hAnsiTheme="minorHAnsi" w:cstheme="minorHAnsi"/>
          <w:szCs w:val="24"/>
          <w:lang w:val="ru-RU" w:eastAsia="ru-RU"/>
        </w:rPr>
      </w:pPr>
      <w:r w:rsidRPr="0006737D">
        <w:rPr>
          <w:rFonts w:asciiTheme="minorHAnsi" w:hAnsiTheme="minorHAnsi" w:cstheme="minorHAnsi"/>
          <w:szCs w:val="24"/>
          <w:lang w:val="ru-RU" w:eastAsia="ru-RU"/>
        </w:rPr>
        <w:br w:type="page"/>
      </w:r>
    </w:p>
    <w:p w:rsidR="008434F7" w:rsidRPr="00E404B5" w:rsidRDefault="008434F7" w:rsidP="00E404B5">
      <w:pPr>
        <w:rPr>
          <w:rFonts w:ascii="Times New Roman" w:hAnsi="Times New Roman"/>
          <w:szCs w:val="24"/>
        </w:rPr>
      </w:pPr>
    </w:p>
    <w:sectPr w:rsidR="008434F7" w:rsidRPr="00E404B5" w:rsidSect="00DC7F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27309"/>
    <w:multiLevelType w:val="hybridMultilevel"/>
    <w:tmpl w:val="FBAEE9A0"/>
    <w:lvl w:ilvl="0" w:tplc="F000C2F2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hint="default"/>
      </w:rPr>
    </w:lvl>
  </w:abstractNum>
  <w:abstractNum w:abstractNumId="1">
    <w:nsid w:val="16E574F6"/>
    <w:multiLevelType w:val="hybridMultilevel"/>
    <w:tmpl w:val="B7F6F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C3BB9"/>
    <w:multiLevelType w:val="hybridMultilevel"/>
    <w:tmpl w:val="EDFEBCCA"/>
    <w:lvl w:ilvl="0" w:tplc="CC209C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AD4C12"/>
    <w:multiLevelType w:val="hybridMultilevel"/>
    <w:tmpl w:val="22C2C9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60E36"/>
    <w:multiLevelType w:val="hybridMultilevel"/>
    <w:tmpl w:val="BAD89F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3257B3"/>
    <w:multiLevelType w:val="hybridMultilevel"/>
    <w:tmpl w:val="75E67444"/>
    <w:lvl w:ilvl="0" w:tplc="CC209C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2017D4C"/>
    <w:multiLevelType w:val="multilevel"/>
    <w:tmpl w:val="F8C42AC4"/>
    <w:lvl w:ilvl="0">
      <w:start w:val="1"/>
      <w:numFmt w:val="upperLetter"/>
      <w:pStyle w:val="1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-%2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67"/>
        </w:tabs>
        <w:ind w:left="1067" w:hanging="73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666F01B6"/>
    <w:multiLevelType w:val="hybridMultilevel"/>
    <w:tmpl w:val="A800AA52"/>
    <w:lvl w:ilvl="0" w:tplc="FB82359A">
      <w:start w:val="1"/>
      <w:numFmt w:val="bullet"/>
      <w:lvlText w:val="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8">
    <w:nsid w:val="72AA366D"/>
    <w:multiLevelType w:val="hybridMultilevel"/>
    <w:tmpl w:val="3EDC0B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7E77BF"/>
    <w:multiLevelType w:val="hybridMultilevel"/>
    <w:tmpl w:val="77963B38"/>
    <w:lvl w:ilvl="0" w:tplc="CC209C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7C0391"/>
    <w:multiLevelType w:val="hybridMultilevel"/>
    <w:tmpl w:val="F15A906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2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7F69"/>
    <w:rsid w:val="000E65C9"/>
    <w:rsid w:val="001710D4"/>
    <w:rsid w:val="00210FD2"/>
    <w:rsid w:val="0026069A"/>
    <w:rsid w:val="00412FF8"/>
    <w:rsid w:val="004F0890"/>
    <w:rsid w:val="00505674"/>
    <w:rsid w:val="0066654D"/>
    <w:rsid w:val="008434F7"/>
    <w:rsid w:val="008D35F8"/>
    <w:rsid w:val="00A1080D"/>
    <w:rsid w:val="00DC7F69"/>
    <w:rsid w:val="00E404B5"/>
    <w:rsid w:val="00E47F07"/>
    <w:rsid w:val="00EC78C5"/>
    <w:rsid w:val="00F96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2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F69"/>
    <w:pPr>
      <w:spacing w:after="240" w:line="312" w:lineRule="auto"/>
      <w:ind w:left="0"/>
      <w:jc w:val="both"/>
    </w:pPr>
    <w:rPr>
      <w:rFonts w:ascii="Calibri" w:eastAsia="Calibri" w:hAnsi="Calibri" w:cs="Times New Roman"/>
      <w:sz w:val="24"/>
      <w:lang w:val="de-DE"/>
    </w:rPr>
  </w:style>
  <w:style w:type="paragraph" w:styleId="1">
    <w:name w:val="heading 1"/>
    <w:aliases w:val="Заголовок 1 Знак1, Знак1 Знак, Знак1,Знак1 Знак,Заголовок 1 Знак1 Знак, Знак1 Знак Знак1, Знак1 Знак1,Знак1,Знак1 Знак1"/>
    <w:basedOn w:val="a"/>
    <w:next w:val="a"/>
    <w:link w:val="12"/>
    <w:qFormat/>
    <w:rsid w:val="00DC7F69"/>
    <w:pPr>
      <w:keepNext/>
      <w:numPr>
        <w:numId w:val="7"/>
      </w:numPr>
      <w:spacing w:after="0" w:line="240" w:lineRule="auto"/>
      <w:jc w:val="left"/>
      <w:outlineLvl w:val="0"/>
    </w:pPr>
    <w:rPr>
      <w:rFonts w:ascii="Times New Roman" w:eastAsia="Times New Roman" w:hAnsi="Times New Roman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qFormat/>
    <w:rsid w:val="00DC7F69"/>
    <w:pPr>
      <w:keepNext/>
      <w:numPr>
        <w:ilvl w:val="1"/>
        <w:numId w:val="7"/>
      </w:numPr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0">
    <w:name w:val="Стиль1"/>
    <w:basedOn w:val="a3"/>
    <w:uiPriority w:val="99"/>
    <w:qFormat/>
    <w:rsid w:val="008D3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3">
    <w:name w:val="Table Contemporary"/>
    <w:basedOn w:val="a1"/>
    <w:uiPriority w:val="99"/>
    <w:semiHidden/>
    <w:unhideWhenUsed/>
    <w:rsid w:val="008D35F8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11">
    <w:name w:val="Заголовок 1 Знак"/>
    <w:basedOn w:val="a0"/>
    <w:link w:val="1"/>
    <w:uiPriority w:val="9"/>
    <w:rsid w:val="00DC7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customStyle="1" w:styleId="20">
    <w:name w:val="Заголовок 2 Знак"/>
    <w:basedOn w:val="a0"/>
    <w:link w:val="2"/>
    <w:rsid w:val="00DC7F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kursiv">
    <w:name w:val="kursiv"/>
    <w:rsid w:val="00DC7F69"/>
    <w:rPr>
      <w:bCs/>
      <w:i/>
    </w:rPr>
  </w:style>
  <w:style w:type="paragraph" w:customStyle="1" w:styleId="TitelSeite1fett">
    <w:name w:val="Titel Seite 1 fett"/>
    <w:basedOn w:val="a"/>
    <w:semiHidden/>
    <w:rsid w:val="00DC7F69"/>
    <w:pPr>
      <w:tabs>
        <w:tab w:val="left" w:pos="540"/>
      </w:tabs>
      <w:overflowPunct w:val="0"/>
      <w:autoSpaceDE w:val="0"/>
      <w:autoSpaceDN w:val="0"/>
      <w:adjustRightInd w:val="0"/>
      <w:spacing w:after="0" w:line="240" w:lineRule="auto"/>
      <w:ind w:left="540" w:hanging="540"/>
      <w:textAlignment w:val="baseline"/>
    </w:pPr>
    <w:rPr>
      <w:rFonts w:ascii="Tahoma" w:eastAsia="Times New Roman" w:hAnsi="Tahoma" w:cs="Tahoma"/>
      <w:b/>
      <w:kern w:val="1"/>
      <w:sz w:val="40"/>
      <w:szCs w:val="40"/>
      <w:lang w:val="en-GB" w:eastAsia="de-DE"/>
    </w:rPr>
  </w:style>
  <w:style w:type="paragraph" w:customStyle="1" w:styleId="TitelSeite1normal">
    <w:name w:val="Titel Seite 1 normal"/>
    <w:basedOn w:val="TitelSeite1fett"/>
    <w:semiHidden/>
    <w:rsid w:val="00DC7F69"/>
    <w:rPr>
      <w:b w:val="0"/>
    </w:rPr>
  </w:style>
  <w:style w:type="paragraph" w:styleId="a4">
    <w:name w:val="header"/>
    <w:basedOn w:val="a"/>
    <w:link w:val="a5"/>
    <w:uiPriority w:val="99"/>
    <w:semiHidden/>
    <w:unhideWhenUsed/>
    <w:rsid w:val="00DC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C7F69"/>
    <w:rPr>
      <w:rFonts w:ascii="Calibri" w:eastAsia="Calibri" w:hAnsi="Calibri" w:cs="Times New Roman"/>
      <w:sz w:val="24"/>
      <w:lang w:val="de-DE"/>
    </w:rPr>
  </w:style>
  <w:style w:type="paragraph" w:styleId="a6">
    <w:name w:val="footer"/>
    <w:basedOn w:val="a"/>
    <w:link w:val="a7"/>
    <w:uiPriority w:val="99"/>
    <w:semiHidden/>
    <w:unhideWhenUsed/>
    <w:rsid w:val="00DC7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C7F69"/>
    <w:rPr>
      <w:rFonts w:ascii="Calibri" w:eastAsia="Calibri" w:hAnsi="Calibri" w:cs="Times New Roman"/>
      <w:sz w:val="24"/>
      <w:lang w:val="de-DE"/>
    </w:rPr>
  </w:style>
  <w:style w:type="table" w:styleId="a8">
    <w:name w:val="Table Grid"/>
    <w:basedOn w:val="a1"/>
    <w:rsid w:val="00DC7F69"/>
    <w:pPr>
      <w:spacing w:after="0" w:line="240" w:lineRule="auto"/>
      <w:ind w:left="0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2"/>
    <w:aliases w:val="Заголовок 1 Знак1 Знак1, Знак1 Знак Знак, Знак1 Знак2,Знак1 Знак Знак,Заголовок 1 Знак1 Знак Знак, Знак1 Знак Знак1 Знак, Знак1 Знак1 Знак,Знак1 Знак2,Знак1 Знак1 Знак"/>
    <w:link w:val="1"/>
    <w:rsid w:val="00DC7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Обычный1"/>
    <w:link w:val="Normal"/>
    <w:rsid w:val="00DC7F69"/>
    <w:pPr>
      <w:widowControl w:val="0"/>
      <w:spacing w:after="0" w:line="240" w:lineRule="auto"/>
      <w:ind w:left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3"/>
    <w:rsid w:val="00DC7F6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Hyperlink"/>
    <w:uiPriority w:val="99"/>
    <w:rsid w:val="00DC7F69"/>
    <w:rPr>
      <w:color w:val="0000FF"/>
      <w:u w:val="single"/>
    </w:rPr>
  </w:style>
  <w:style w:type="paragraph" w:styleId="14">
    <w:name w:val="toc 1"/>
    <w:basedOn w:val="a"/>
    <w:next w:val="a"/>
    <w:autoRedefine/>
    <w:rsid w:val="00DC7F69"/>
    <w:pPr>
      <w:tabs>
        <w:tab w:val="left" w:pos="567"/>
        <w:tab w:val="right" w:leader="dot" w:pos="9540"/>
      </w:tabs>
      <w:spacing w:after="0" w:line="240" w:lineRule="auto"/>
      <w:jc w:val="left"/>
    </w:pPr>
    <w:rPr>
      <w:rFonts w:ascii="Times New Roman" w:eastAsia="Times New Roman" w:hAnsi="Times New Roman"/>
      <w:b/>
      <w:bCs/>
      <w:noProof/>
      <w:szCs w:val="24"/>
      <w:lang w:val="ru-RU" w:eastAsia="ru-RU"/>
    </w:rPr>
  </w:style>
  <w:style w:type="paragraph" w:styleId="21">
    <w:name w:val="toc 2"/>
    <w:basedOn w:val="a"/>
    <w:next w:val="a"/>
    <w:autoRedefine/>
    <w:uiPriority w:val="39"/>
    <w:rsid w:val="00DC7F69"/>
    <w:pPr>
      <w:tabs>
        <w:tab w:val="right" w:leader="dot" w:pos="9617"/>
      </w:tabs>
      <w:spacing w:after="0" w:line="240" w:lineRule="auto"/>
      <w:jc w:val="left"/>
    </w:pPr>
    <w:rPr>
      <w:rFonts w:ascii="Times New Roman" w:eastAsia="Times New Roman" w:hAnsi="Times New Roman"/>
      <w:b/>
      <w:bCs/>
      <w:noProof/>
      <w:szCs w:val="24"/>
      <w:lang w:val="kk-KZ" w:eastAsia="ru-RU"/>
    </w:rPr>
  </w:style>
  <w:style w:type="character" w:customStyle="1" w:styleId="hps">
    <w:name w:val="hps"/>
    <w:basedOn w:val="a0"/>
    <w:rsid w:val="00DC7F69"/>
  </w:style>
  <w:style w:type="paragraph" w:styleId="aa">
    <w:name w:val="List Paragraph"/>
    <w:basedOn w:val="a"/>
    <w:uiPriority w:val="34"/>
    <w:qFormat/>
    <w:rsid w:val="00DC7F69"/>
    <w:pPr>
      <w:ind w:left="720"/>
      <w:contextualSpacing/>
    </w:pPr>
  </w:style>
  <w:style w:type="character" w:customStyle="1" w:styleId="fett">
    <w:name w:val="fett"/>
    <w:rsid w:val="00DC7F69"/>
    <w:rPr>
      <w:b/>
    </w:rPr>
  </w:style>
  <w:style w:type="character" w:styleId="ab">
    <w:name w:val="FollowedHyperlink"/>
    <w:basedOn w:val="a0"/>
    <w:uiPriority w:val="99"/>
    <w:semiHidden/>
    <w:unhideWhenUsed/>
    <w:rsid w:val="00DC7F69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C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C7F69"/>
    <w:rPr>
      <w:rFonts w:ascii="Tahoma" w:eastAsia="Calibri" w:hAnsi="Tahoma" w:cs="Tahoma"/>
      <w:sz w:val="16"/>
      <w:szCs w:val="16"/>
      <w:lang w:val="de-DE"/>
    </w:rPr>
  </w:style>
  <w:style w:type="table" w:customStyle="1" w:styleId="15">
    <w:name w:val="Сетка таблицы1"/>
    <w:basedOn w:val="a1"/>
    <w:next w:val="a8"/>
    <w:uiPriority w:val="59"/>
    <w:rsid w:val="00DC7F69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8"/>
    <w:uiPriority w:val="59"/>
    <w:rsid w:val="00DC7F69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8"/>
    <w:uiPriority w:val="59"/>
    <w:rsid w:val="00DC7F69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8"/>
    <w:uiPriority w:val="59"/>
    <w:rsid w:val="00DC7F69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8"/>
    <w:uiPriority w:val="59"/>
    <w:rsid w:val="00DC7F69"/>
    <w:pPr>
      <w:spacing w:after="0" w:line="240" w:lineRule="auto"/>
      <w:ind w:left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Document Map"/>
    <w:basedOn w:val="a"/>
    <w:link w:val="af"/>
    <w:uiPriority w:val="99"/>
    <w:semiHidden/>
    <w:unhideWhenUsed/>
    <w:rsid w:val="00DC7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C7F69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1778</Words>
  <Characters>10135</Characters>
  <Application>Microsoft Office Word</Application>
  <DocSecurity>0</DocSecurity>
  <Lines>84</Lines>
  <Paragraphs>23</Paragraphs>
  <ScaleCrop>false</ScaleCrop>
  <Company/>
  <LinksUpToDate>false</LinksUpToDate>
  <CharactersWithSpaces>11890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eyukravchenko</dc:creator>
  <cp:keywords/>
  <dc:description/>
  <cp:lastModifiedBy>eyukravchenko</cp:lastModifiedBy>
  <cp:revision>2</cp:revision>
  <dcterms:created xsi:type="dcterms:W3CDTF">2014-07-15T09:55:00Z</dcterms:created>
  <dcterms:modified xsi:type="dcterms:W3CDTF">2014-07-15T10:06:00Z</dcterms:modified>
</cp:coreProperties>
</file>