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5C" w:rsidRPr="0006737D" w:rsidRDefault="00FD455C" w:rsidP="00FD455C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  <w:r w:rsidRPr="0006737D">
        <w:rPr>
          <w:rFonts w:asciiTheme="minorHAnsi" w:hAnsiTheme="minorHAnsi" w:cstheme="minorHAnsi"/>
          <w:szCs w:val="24"/>
          <w:lang w:val="ru-RU" w:eastAsia="ru-RU"/>
        </w:rPr>
        <w:t xml:space="preserve">Учебный план программы </w:t>
      </w:r>
      <w:proofErr w:type="spellStart"/>
      <w:r w:rsidRPr="0006737D">
        <w:rPr>
          <w:rFonts w:asciiTheme="minorHAnsi" w:hAnsiTheme="minorHAnsi" w:cstheme="minorHAnsi"/>
          <w:szCs w:val="24"/>
          <w:lang w:val="ru-RU" w:eastAsia="ru-RU"/>
        </w:rPr>
        <w:t>бакалавриата</w:t>
      </w:r>
      <w:proofErr w:type="spellEnd"/>
      <w:r w:rsidRPr="0006737D">
        <w:rPr>
          <w:rFonts w:asciiTheme="minorHAnsi" w:hAnsiTheme="minorHAnsi" w:cstheme="minorHAnsi"/>
          <w:szCs w:val="24"/>
          <w:lang w:val="ru-RU" w:eastAsia="ru-RU"/>
        </w:rPr>
        <w:t xml:space="preserve"> БА Электроэнергетика (форма А)</w:t>
      </w:r>
    </w:p>
    <w:tbl>
      <w:tblPr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5"/>
        <w:gridCol w:w="1699"/>
        <w:gridCol w:w="1739"/>
        <w:gridCol w:w="1701"/>
        <w:gridCol w:w="1882"/>
        <w:gridCol w:w="1897"/>
        <w:gridCol w:w="1980"/>
        <w:gridCol w:w="1926"/>
      </w:tblGrid>
      <w:tr w:rsidR="00FD455C" w:rsidRPr="0006737D" w:rsidTr="00667A1E">
        <w:trPr>
          <w:jc w:val="center"/>
        </w:trPr>
        <w:tc>
          <w:tcPr>
            <w:tcW w:w="1765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семестр</w:t>
            </w:r>
          </w:p>
        </w:tc>
        <w:tc>
          <w:tcPr>
            <w:tcW w:w="1699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2 семестр</w:t>
            </w:r>
          </w:p>
        </w:tc>
        <w:tc>
          <w:tcPr>
            <w:tcW w:w="1739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3 семестр</w:t>
            </w:r>
          </w:p>
        </w:tc>
        <w:tc>
          <w:tcPr>
            <w:tcW w:w="170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 семестр</w:t>
            </w:r>
          </w:p>
        </w:tc>
        <w:tc>
          <w:tcPr>
            <w:tcW w:w="18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 семестр</w:t>
            </w:r>
          </w:p>
        </w:tc>
        <w:tc>
          <w:tcPr>
            <w:tcW w:w="189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6 семестр</w:t>
            </w:r>
          </w:p>
        </w:tc>
        <w:tc>
          <w:tcPr>
            <w:tcW w:w="1980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7 семестр</w:t>
            </w:r>
          </w:p>
        </w:tc>
        <w:tc>
          <w:tcPr>
            <w:tcW w:w="192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8 семестр</w:t>
            </w:r>
          </w:p>
        </w:tc>
      </w:tr>
      <w:tr w:rsidR="00FD455C" w:rsidRPr="0006737D" w:rsidTr="00667A1E">
        <w:trPr>
          <w:jc w:val="center"/>
        </w:trPr>
        <w:tc>
          <w:tcPr>
            <w:tcW w:w="14589" w:type="dxa"/>
            <w:gridSpan w:val="8"/>
            <w:tcBorders>
              <w:bottom w:val="single" w:sz="4" w:space="0" w:color="auto"/>
            </w:tcBorders>
            <w:shd w:val="clear" w:color="auto" w:fill="C00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FD455C" w:rsidRPr="0006737D" w:rsidTr="00667A1E">
        <w:trPr>
          <w:jc w:val="center"/>
        </w:trPr>
        <w:tc>
          <w:tcPr>
            <w:tcW w:w="3464" w:type="dxa"/>
            <w:gridSpan w:val="2"/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3. Основы математики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3440" w:type="dxa"/>
            <w:gridSpan w:val="2"/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12. Электротехника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3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5; 4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882" w:type="dxa"/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15. Промышленная электроника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897" w:type="dxa"/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hAnsiTheme="minorHAnsi"/>
                <w:b/>
                <w:sz w:val="16"/>
                <w:szCs w:val="16"/>
                <w:lang w:val="kk-KZ" w:eastAsia="ru-RU"/>
              </w:rPr>
              <w:t>30. Углубленная языковая подготовка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35. Правовая культура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926" w:type="dxa"/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36. Итоговая аттестация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25</w:t>
            </w:r>
          </w:p>
        </w:tc>
      </w:tr>
      <w:tr w:rsidR="00FD455C" w:rsidRPr="0006737D" w:rsidTr="00667A1E">
        <w:trPr>
          <w:jc w:val="center"/>
        </w:trPr>
        <w:tc>
          <w:tcPr>
            <w:tcW w:w="3464" w:type="dxa"/>
            <w:gridSpan w:val="2"/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440" w:type="dxa"/>
            <w:gridSpan w:val="2"/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82" w:type="dxa"/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97" w:type="dxa"/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80" w:type="dxa"/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26" w:type="dxa"/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Математика 1</w:t>
            </w:r>
          </w:p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5</w:t>
            </w:r>
          </w:p>
        </w:tc>
        <w:tc>
          <w:tcPr>
            <w:tcW w:w="1699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Математика 2</w:t>
            </w:r>
          </w:p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739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Теоретические основы электротехники 1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5</w:t>
            </w:r>
          </w:p>
        </w:tc>
        <w:tc>
          <w:tcPr>
            <w:tcW w:w="1701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Теоретические основы электротехники 2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88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Промышленная электроника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ECTS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Профессиональный казахский язык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3</w:t>
            </w:r>
          </w:p>
        </w:tc>
        <w:tc>
          <w:tcPr>
            <w:tcW w:w="1980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права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3</w:t>
            </w:r>
          </w:p>
        </w:tc>
        <w:tc>
          <w:tcPr>
            <w:tcW w:w="1926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Преддипломная практика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10</w:t>
            </w: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Дипломирование</w:t>
            </w:r>
            <w:proofErr w:type="spellEnd"/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Профессиональный английский (немецкий) язык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980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Государственный экзамен по специальности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Защита дипломной работы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7</w:t>
            </w: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8. Информатика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10. Физика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13. Социально-гуманитарные знания</w:t>
            </w:r>
          </w:p>
          <w:p w:rsidR="00FD455C" w:rsidRPr="00DC7F69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DC7F69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10</w:t>
            </w:r>
          </w:p>
          <w:p w:rsidR="00FD455C" w:rsidRPr="00DC7F69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DC7F69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3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семестр </w:t>
            </w:r>
            <w:r w:rsidRPr="00DC7F69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DC7F69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7, 4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семестр </w:t>
            </w:r>
            <w:r w:rsidRPr="00DC7F69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DC7F69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16. Электрические машины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97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trHeight w:val="64"/>
          <w:jc w:val="center"/>
        </w:trPr>
        <w:tc>
          <w:tcPr>
            <w:tcW w:w="1765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Информатика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5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Физика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5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Философия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Социология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3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Электрические машины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5</w:t>
            </w:r>
          </w:p>
        </w:tc>
        <w:tc>
          <w:tcPr>
            <w:tcW w:w="1897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Политология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ECTS 3  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1. Оздоровительный (начинающий уровень)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2. Оздоровительный (продолжающий уровень)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3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4; 4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trHeight w:val="60"/>
          <w:jc w:val="center"/>
        </w:trPr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82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2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2</w:t>
            </w: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6. Иностранный язык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21. Основы экономических знаний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82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Английский (немецкий) язык</w:t>
            </w:r>
          </w:p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Английский (немецкий) язык</w:t>
            </w:r>
          </w:p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Основы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экономической теории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3</w:t>
            </w: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5. Государственный язык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lastRenderedPageBreak/>
              <w:t xml:space="preserve">1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lastRenderedPageBreak/>
              <w:t>Дисциплины модуля</w:t>
            </w: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Казахский язык</w:t>
            </w:r>
          </w:p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Казахский язык</w:t>
            </w:r>
          </w:p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11. Взаимодействие человека и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окружающей среды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безопасности жизнедеятельности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</w:p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3</w:t>
            </w: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Экология и устойчивое развитие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9. История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государства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trHeight w:val="64"/>
          <w:jc w:val="center"/>
        </w:trPr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История Казахстана</w:t>
            </w:r>
          </w:p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4589" w:type="dxa"/>
            <w:gridSpan w:val="8"/>
            <w:tcBorders>
              <w:bottom w:val="single" w:sz="4" w:space="0" w:color="auto"/>
            </w:tcBorders>
            <w:shd w:val="clear" w:color="auto" w:fill="C00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Элективные модули (содержат дисциплины по выбору)</w:t>
            </w: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7. Химические свойства материалов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17. Материаловедение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19. Автоматика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8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24. Метрологическое обеспечение электрооборудования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29. Микропроцессорная электроника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34. Экономика в энергетике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699" w:type="dxa"/>
            <w:vMerge/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26" w:type="dxa"/>
            <w:vMerge/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69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897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Химия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Производство материалов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Электротехническое материаловедение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материаловедения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Основы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нанотехнологий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Электроизоляционная техника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автоматики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Автоматическое регулирование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Датчики технологических процессов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Преобразователи измерительных сигналов</w:t>
            </w:r>
          </w:p>
        </w:tc>
        <w:tc>
          <w:tcPr>
            <w:tcW w:w="1882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pacing w:val="-4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pacing w:val="-4"/>
                <w:sz w:val="16"/>
                <w:szCs w:val="16"/>
                <w:lang w:val="ru-RU" w:eastAsia="ru-RU"/>
              </w:rPr>
              <w:t>Информационно-измерительная техника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Технические измерения</w:t>
            </w:r>
          </w:p>
        </w:tc>
        <w:tc>
          <w:tcPr>
            <w:tcW w:w="1897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Микроконтроллеры и микропроцессоры в электроэнергетике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Цифровые устройства и микропроцессоры</w:t>
            </w: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Экономика и организация производства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Экономика отрасли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4. Основы профессии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4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3;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1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18. Электроника и моделирование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20. Основы эксплуатации электрооборудования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25. Перспективные направления развития электроэнергетики и электротехнического оборудования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7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28. Электроснабжение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32. Применение электрической энергии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8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346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Учебная практика</w:t>
            </w:r>
          </w:p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39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882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897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 w:val="restart"/>
            <w:tcBorders>
              <w:top w:val="dashed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Введение в специальность /</w:t>
            </w:r>
          </w:p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энергетики</w:t>
            </w:r>
          </w:p>
        </w:tc>
        <w:tc>
          <w:tcPr>
            <w:tcW w:w="1699" w:type="dxa"/>
            <w:vMerge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 w:val="restart"/>
            <w:tcBorders>
              <w:top w:val="dashed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pacing w:val="-4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pacing w:val="-4"/>
                <w:sz w:val="16"/>
                <w:szCs w:val="16"/>
                <w:lang w:val="ru-RU" w:eastAsia="ru-RU"/>
              </w:rPr>
              <w:t>Основы электроники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pacing w:val="-4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pacing w:val="-4"/>
                <w:sz w:val="16"/>
                <w:szCs w:val="16"/>
                <w:lang w:val="ru-RU" w:eastAsia="ru-RU"/>
              </w:rPr>
              <w:t>Элементы электронной техники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Компьютерная графика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Компьютерное моделирование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Электромагнитная совместимость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теории надежности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Промышленная безопасность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Электробезопасность</w:t>
            </w:r>
            <w:proofErr w:type="spellEnd"/>
          </w:p>
        </w:tc>
        <w:tc>
          <w:tcPr>
            <w:tcW w:w="1882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Электротехническое оборудование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Электромеханика</w:t>
            </w:r>
          </w:p>
        </w:tc>
        <w:tc>
          <w:tcPr>
            <w:tcW w:w="1897" w:type="dxa"/>
            <w:vMerge w:val="restart"/>
            <w:tcBorders>
              <w:top w:val="dashed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Электроснабжение промышленных предприятий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Электроснабжение объектов</w:t>
            </w: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Схемы управления электроприводом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Комплексная автоматизация электропривода</w:t>
            </w: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97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Электроэнергетика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Общие вопросы энергетики</w:t>
            </w:r>
          </w:p>
        </w:tc>
        <w:tc>
          <w:tcPr>
            <w:tcW w:w="1897" w:type="dxa"/>
            <w:vMerge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Электропривод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Специальный электропривод</w:t>
            </w: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14. Технологические процессы в энергетике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</w:pP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3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2; 4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3779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22. Коммутационные устройства в электроэнергетике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5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3; 6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33. Обеспечение контроля аварийных ситуаций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77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82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897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теплоснабжения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Нормативные акты в энергетике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Силовые преобразовательные устройства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Коммутационное оборудование</w:t>
            </w:r>
          </w:p>
        </w:tc>
        <w:tc>
          <w:tcPr>
            <w:tcW w:w="1897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Релейная защита электроэнергетических систем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Элементы устройств автоматики и релейной защиты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Переходные процессы в электроэнергетических системах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Изоляция и перенапряжения в электроустановках</w:t>
            </w: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Управление в электроэнергетических системах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Автоматика и регулирование в энергосистемах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Автоматизация электроэнергетических систем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Технические средства автоматики энергосистем</w:t>
            </w: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26. Проектирование и эксплуатация электрических станций и подстанций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ECTS 6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eastAsia="Times New Roman"/>
                <w:b/>
                <w:sz w:val="16"/>
                <w:szCs w:val="16"/>
                <w:lang w:val="ru-RU" w:eastAsia="ru-RU"/>
              </w:rPr>
              <w:t>27. Техническое оснащение энергетических объектов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eastAsia="Times New Roman"/>
                <w:b/>
                <w:sz w:val="16"/>
                <w:szCs w:val="16"/>
                <w:lang w:val="ru-RU" w:eastAsia="ru-RU"/>
              </w:rPr>
              <w:t>ECTS 7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31. Производство и распределение электроэнергии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15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7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10; 8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</w:t>
            </w: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897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</w:t>
            </w: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 w:val="restart"/>
            <w:tcBorders>
              <w:top w:val="dashed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Электрические станции и подстанции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Оборудование электрических станций и подстанций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Обслуживание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электрических станций и подстанций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Организация ремонтных работ</w:t>
            </w:r>
          </w:p>
        </w:tc>
        <w:tc>
          <w:tcPr>
            <w:tcW w:w="1897" w:type="dxa"/>
            <w:tcBorders>
              <w:top w:val="dashed" w:sz="4" w:space="0" w:color="auto"/>
              <w:bottom w:val="single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Электрические аппараты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Электромеханические и электронные реле и устройства автоматизации</w:t>
            </w:r>
          </w:p>
        </w:tc>
        <w:tc>
          <w:tcPr>
            <w:tcW w:w="1980" w:type="dxa"/>
            <w:vMerge w:val="restart"/>
            <w:tcBorders>
              <w:top w:val="dashed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Производство электроэнергии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Надежность и качество электрической энергии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Передача и распределение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электроэнергии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Высоковольтное оборудование</w:t>
            </w:r>
          </w:p>
        </w:tc>
        <w:tc>
          <w:tcPr>
            <w:tcW w:w="1926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trHeight w:val="791"/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97" w:type="dxa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0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3779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23. Проектирование электрических систем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7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5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3; 6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 w:val="restart"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377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80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3</w:t>
            </w:r>
          </w:p>
        </w:tc>
        <w:tc>
          <w:tcPr>
            <w:tcW w:w="1897" w:type="dxa"/>
            <w:tcBorders>
              <w:bottom w:val="dashed" w:sz="4" w:space="0" w:color="auto"/>
            </w:tcBorders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4</w:t>
            </w:r>
          </w:p>
        </w:tc>
        <w:tc>
          <w:tcPr>
            <w:tcW w:w="1980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82" w:type="dxa"/>
            <w:tcBorders>
              <w:top w:val="dashed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Нетрадиционные и возобновляемые источники энергии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энергосбережения</w:t>
            </w:r>
          </w:p>
        </w:tc>
        <w:tc>
          <w:tcPr>
            <w:tcW w:w="1897" w:type="dxa"/>
            <w:tcBorders>
              <w:top w:val="dashed" w:sz="4" w:space="0" w:color="auto"/>
            </w:tcBorders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Электрические системы и сети /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Режимы энергетических систем</w:t>
            </w:r>
          </w:p>
        </w:tc>
        <w:tc>
          <w:tcPr>
            <w:tcW w:w="1980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FD455C" w:rsidRPr="0006737D" w:rsidTr="00667A1E">
        <w:trPr>
          <w:jc w:val="center"/>
        </w:trPr>
        <w:tc>
          <w:tcPr>
            <w:tcW w:w="14589" w:type="dxa"/>
            <w:gridSpan w:val="8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Всего за семестр</w:t>
            </w: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3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экзамена,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диф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. зачет</w:t>
            </w:r>
          </w:p>
        </w:tc>
        <w:tc>
          <w:tcPr>
            <w:tcW w:w="1699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5 экзаменов,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государственный экзамен,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диф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. зачет </w:t>
            </w:r>
          </w:p>
        </w:tc>
        <w:tc>
          <w:tcPr>
            <w:tcW w:w="1739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3 экзамена,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диф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. зачет</w:t>
            </w:r>
          </w:p>
        </w:tc>
        <w:tc>
          <w:tcPr>
            <w:tcW w:w="1701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5 экзаменов,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оценка (отчет по практике),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диф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. зачет,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курсовая работа</w:t>
            </w:r>
          </w:p>
        </w:tc>
        <w:tc>
          <w:tcPr>
            <w:tcW w:w="1882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5 экзаменов,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курсовая работа</w:t>
            </w:r>
          </w:p>
        </w:tc>
        <w:tc>
          <w:tcPr>
            <w:tcW w:w="1897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6 экзаменов,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курсовая работа,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оценка (отчет по практике)</w:t>
            </w:r>
          </w:p>
        </w:tc>
        <w:tc>
          <w:tcPr>
            <w:tcW w:w="1980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5 экзаменов,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курсовая работа</w:t>
            </w:r>
          </w:p>
        </w:tc>
        <w:tc>
          <w:tcPr>
            <w:tcW w:w="1926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>2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оценк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>и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(отчет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>ы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по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 xml:space="preserve">производственной и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преддипломной практик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>ам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),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государственный  экзамен по специальности,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защита бакалаврской работы</w:t>
            </w:r>
          </w:p>
        </w:tc>
      </w:tr>
      <w:tr w:rsidR="00FD455C" w:rsidRPr="0006737D" w:rsidTr="00667A1E">
        <w:trPr>
          <w:jc w:val="center"/>
        </w:trPr>
        <w:tc>
          <w:tcPr>
            <w:tcW w:w="176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699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739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30</w:t>
            </w:r>
          </w:p>
        </w:tc>
        <w:tc>
          <w:tcPr>
            <w:tcW w:w="1701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882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897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980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926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0</w:t>
            </w:r>
          </w:p>
        </w:tc>
      </w:tr>
      <w:tr w:rsidR="00FD455C" w:rsidRPr="0006737D" w:rsidTr="00667A1E">
        <w:trPr>
          <w:trHeight w:val="60"/>
          <w:jc w:val="center"/>
        </w:trPr>
        <w:tc>
          <w:tcPr>
            <w:tcW w:w="3464" w:type="dxa"/>
            <w:gridSpan w:val="2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Компонент по выбору 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7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(1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1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.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7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%) </w:t>
            </w:r>
          </w:p>
        </w:tc>
        <w:tc>
          <w:tcPr>
            <w:tcW w:w="3440" w:type="dxa"/>
            <w:gridSpan w:val="2"/>
          </w:tcPr>
          <w:p w:rsidR="00FD455C" w:rsidRPr="0006737D" w:rsidRDefault="00FD455C" w:rsidP="00667A1E">
            <w:pPr>
              <w:tabs>
                <w:tab w:val="center" w:pos="919"/>
              </w:tabs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Компонент по выбору 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32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(53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,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3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%)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3779" w:type="dxa"/>
            <w:gridSpan w:val="2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Компонент по выбору 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46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(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76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,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7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%)</w:t>
            </w:r>
          </w:p>
        </w:tc>
        <w:tc>
          <w:tcPr>
            <w:tcW w:w="3906" w:type="dxa"/>
            <w:gridSpan w:val="2"/>
          </w:tcPr>
          <w:p w:rsidR="00FD455C" w:rsidRPr="0006737D" w:rsidRDefault="00FD455C" w:rsidP="00667A1E">
            <w:pPr>
              <w:tabs>
                <w:tab w:val="center" w:pos="966"/>
              </w:tabs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Компонент по выбору  5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7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(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95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%)</w:t>
            </w:r>
          </w:p>
        </w:tc>
      </w:tr>
    </w:tbl>
    <w:p w:rsidR="00FD455C" w:rsidRPr="0006737D" w:rsidRDefault="00FD455C" w:rsidP="00FD455C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</w:p>
    <w:p w:rsidR="00FD455C" w:rsidRPr="0006737D" w:rsidRDefault="00FD455C" w:rsidP="00FD455C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  <w:r w:rsidRPr="0006737D">
        <w:rPr>
          <w:rFonts w:asciiTheme="minorHAnsi" w:hAnsiTheme="minorHAnsi" w:cstheme="minorHAnsi"/>
          <w:szCs w:val="24"/>
          <w:lang w:val="ru-RU" w:eastAsia="ru-RU"/>
        </w:rPr>
        <w:br w:type="page"/>
      </w:r>
      <w:r w:rsidRPr="0006737D">
        <w:rPr>
          <w:rFonts w:asciiTheme="minorHAnsi" w:hAnsiTheme="minorHAnsi" w:cstheme="minorHAnsi"/>
          <w:szCs w:val="24"/>
          <w:lang w:val="ru-RU" w:eastAsia="ru-RU"/>
        </w:rPr>
        <w:lastRenderedPageBreak/>
        <w:t xml:space="preserve"> Учебный план программы </w:t>
      </w:r>
      <w:proofErr w:type="spellStart"/>
      <w:r w:rsidRPr="0006737D">
        <w:rPr>
          <w:rFonts w:asciiTheme="minorHAnsi" w:hAnsiTheme="minorHAnsi" w:cstheme="minorHAnsi"/>
          <w:szCs w:val="24"/>
          <w:lang w:val="ru-RU" w:eastAsia="ru-RU"/>
        </w:rPr>
        <w:t>бакалавриата</w:t>
      </w:r>
      <w:proofErr w:type="spellEnd"/>
      <w:r w:rsidRPr="0006737D">
        <w:rPr>
          <w:rFonts w:asciiTheme="minorHAnsi" w:hAnsiTheme="minorHAnsi" w:cstheme="minorHAnsi"/>
          <w:szCs w:val="24"/>
          <w:lang w:val="ru-RU" w:eastAsia="ru-RU"/>
        </w:rPr>
        <w:t xml:space="preserve"> БА Электроэнергетика (форма B)</w:t>
      </w:r>
    </w:p>
    <w:tbl>
      <w:tblPr>
        <w:tblStyle w:val="22"/>
        <w:tblW w:w="14626" w:type="dxa"/>
        <w:tblInd w:w="108" w:type="dxa"/>
        <w:tblLook w:val="04A0"/>
      </w:tblPr>
      <w:tblGrid>
        <w:gridCol w:w="732"/>
        <w:gridCol w:w="3655"/>
        <w:gridCol w:w="728"/>
        <w:gridCol w:w="5375"/>
        <w:gridCol w:w="1077"/>
        <w:gridCol w:w="381"/>
        <w:gridCol w:w="382"/>
        <w:gridCol w:w="382"/>
        <w:gridCol w:w="382"/>
        <w:gridCol w:w="386"/>
        <w:gridCol w:w="382"/>
        <w:gridCol w:w="382"/>
        <w:gridCol w:w="382"/>
      </w:tblGrid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№</w:t>
            </w:r>
          </w:p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модуля</w:t>
            </w:r>
          </w:p>
        </w:tc>
        <w:tc>
          <w:tcPr>
            <w:tcW w:w="3655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Модуль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Объем модуля</w:t>
            </w:r>
          </w:p>
        </w:tc>
        <w:tc>
          <w:tcPr>
            <w:tcW w:w="5375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1077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Объем дисциплины</w:t>
            </w:r>
          </w:p>
        </w:tc>
        <w:tc>
          <w:tcPr>
            <w:tcW w:w="3059" w:type="dxa"/>
            <w:gridSpan w:val="8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Семестр</w:t>
            </w: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</w:tr>
      <w:tr w:rsidR="00FD455C" w:rsidRPr="0006737D" w:rsidTr="00667A1E">
        <w:trPr>
          <w:cantSplit/>
        </w:trPr>
        <w:tc>
          <w:tcPr>
            <w:tcW w:w="14626" w:type="dxa"/>
            <w:gridSpan w:val="13"/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Bidi"/>
                <w:b/>
                <w:sz w:val="16"/>
                <w:szCs w:val="16"/>
                <w:lang w:val="ru-RU"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655" w:type="dxa"/>
            <w:vMerge w:val="restart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Основы математики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Математика 1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Математика 2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655" w:type="dxa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Информатика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Информатика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655" w:type="dxa"/>
            <w:vMerge w:val="restart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Оздоровительный (начинающий уровень)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655" w:type="dxa"/>
            <w:vMerge w:val="restart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Иностранный язык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Английский (немецкий) язык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Английский (немецкий) язык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655" w:type="dxa"/>
            <w:vMerge w:val="restart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Государственный язык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Казахский язык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Казахский язык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3655" w:type="dxa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Химические свойства материалов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Химия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en-US" w:eastAsia="ru-RU"/>
              </w:rPr>
              <w:t>/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Производство материалов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3655" w:type="dxa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Физика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Физика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11</w:t>
            </w:r>
          </w:p>
        </w:tc>
        <w:tc>
          <w:tcPr>
            <w:tcW w:w="3655" w:type="dxa"/>
            <w:vMerge w:val="restart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Взаимодействие человека и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окружающей среды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Основы безопасности жизнедеятельности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Экология и устойчивое развитие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3655" w:type="dxa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История</w:t>
            </w: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 w:eastAsia="ru-RU"/>
              </w:rPr>
              <w:t xml:space="preserve"> г</w:t>
            </w:r>
            <w:proofErr w:type="spellStart"/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осударства</w:t>
            </w:r>
            <w:proofErr w:type="spellEnd"/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История Казахстана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12</w:t>
            </w:r>
          </w:p>
        </w:tc>
        <w:tc>
          <w:tcPr>
            <w:tcW w:w="3655" w:type="dxa"/>
            <w:vMerge w:val="restart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Электротехника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Теоретические основы электротехники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 1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Теоретические основы электротехники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13</w:t>
            </w:r>
          </w:p>
        </w:tc>
        <w:tc>
          <w:tcPr>
            <w:tcW w:w="3655" w:type="dxa"/>
            <w:vMerge w:val="restart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Социально-гуманитарные знания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Философия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Политология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Социология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21</w:t>
            </w:r>
          </w:p>
        </w:tc>
        <w:tc>
          <w:tcPr>
            <w:tcW w:w="3655" w:type="dxa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Основы экономических знаний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Основы экономической теории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655" w:type="dxa"/>
            <w:vMerge w:val="restart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Оздоровительный (продолжающий уровень)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16</w:t>
            </w:r>
          </w:p>
        </w:tc>
        <w:tc>
          <w:tcPr>
            <w:tcW w:w="3655" w:type="dxa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Электрические машины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Электрические машины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15</w:t>
            </w:r>
          </w:p>
        </w:tc>
        <w:tc>
          <w:tcPr>
            <w:tcW w:w="3655" w:type="dxa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Промышленная электроника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Промышленная электроника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655" w:type="dxa"/>
            <w:vMerge w:val="restart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hAnsiTheme="minorHAnsi" w:cstheme="minorBidi"/>
                <w:b/>
                <w:sz w:val="16"/>
                <w:szCs w:val="16"/>
                <w:lang w:val="kk-KZ"/>
              </w:rPr>
              <w:t>Углубленная языковая подготовка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Профессиональный казахский язык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Профессиональный английский (немецкий) язык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35</w:t>
            </w:r>
          </w:p>
        </w:tc>
        <w:tc>
          <w:tcPr>
            <w:tcW w:w="3655" w:type="dxa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Правовая культура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Основы права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36</w:t>
            </w:r>
          </w:p>
        </w:tc>
        <w:tc>
          <w:tcPr>
            <w:tcW w:w="3655" w:type="dxa"/>
            <w:vMerge w:val="restart"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ru-RU"/>
              </w:rPr>
              <w:t>Итоговая аттестация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25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Преддипломная практика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proofErr w:type="spellStart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Дипломирование</w:t>
            </w:r>
            <w:proofErr w:type="spellEnd"/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Государственный экзамен по специальности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5DFEC" w:themeFill="accent4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Защита дипломной работы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</w:tr>
      <w:tr w:rsidR="00FD455C" w:rsidRPr="0006737D" w:rsidTr="00667A1E">
        <w:trPr>
          <w:cantSplit/>
        </w:trPr>
        <w:tc>
          <w:tcPr>
            <w:tcW w:w="14626" w:type="dxa"/>
            <w:gridSpan w:val="13"/>
            <w:shd w:val="clear" w:color="auto" w:fill="FFC000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Bidi"/>
                <w:b/>
                <w:sz w:val="16"/>
                <w:szCs w:val="16"/>
                <w:lang w:val="ru-RU" w:eastAsia="ru-RU"/>
              </w:rPr>
              <w:t>Элективные модули (содержат дисциплины по выбору)</w:t>
            </w: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655" w:type="dxa"/>
            <w:vMerge w:val="restart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Основы профессии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Введение в специальность /Основы энергетики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17</w:t>
            </w:r>
          </w:p>
        </w:tc>
        <w:tc>
          <w:tcPr>
            <w:tcW w:w="3655" w:type="dxa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Материаловедение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Электротехническое материаловедение/ Основы материаловедения/ Основы </w:t>
            </w:r>
            <w:proofErr w:type="spellStart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нанотехнологий</w:t>
            </w:r>
            <w:proofErr w:type="spellEnd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/ Электроизоляционная техника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19</w:t>
            </w:r>
          </w:p>
        </w:tc>
        <w:tc>
          <w:tcPr>
            <w:tcW w:w="3655" w:type="dxa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Автоматика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Основы автоматики/ Автоматическое регулирование/ Датчики технологических процессов/ Преобразователи измерительных сигналов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18</w:t>
            </w:r>
          </w:p>
        </w:tc>
        <w:tc>
          <w:tcPr>
            <w:tcW w:w="3655" w:type="dxa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Электроника и моделирование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Основы электроники/ Элементы электронной техники/ Компьютерная графика/ Компьютерное моделирование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lastRenderedPageBreak/>
              <w:t>20</w:t>
            </w:r>
          </w:p>
        </w:tc>
        <w:tc>
          <w:tcPr>
            <w:tcW w:w="3655" w:type="dxa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Основы эксплуатации электрооборудования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Электромагнитная совместимость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Основы теории надежности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Промышленная безопасность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Электробезопасность</w:t>
            </w:r>
            <w:proofErr w:type="spellEnd"/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14</w:t>
            </w:r>
          </w:p>
        </w:tc>
        <w:tc>
          <w:tcPr>
            <w:tcW w:w="3655" w:type="dxa"/>
            <w:vMerge w:val="restart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Технологические процессы в энергетике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Основы теплоснабжения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Нормативные акты в энергетике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24</w:t>
            </w:r>
          </w:p>
        </w:tc>
        <w:tc>
          <w:tcPr>
            <w:tcW w:w="3655" w:type="dxa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Метрологическое обеспечение электрооборудования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Информационно-измерительная техника/ Технические измерения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29</w:t>
            </w:r>
          </w:p>
        </w:tc>
        <w:tc>
          <w:tcPr>
            <w:tcW w:w="3655" w:type="dxa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Микропроцессорная электроника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Микроконтроллеры и микропроцессоры в электроэнергетике/ Цифровые устройства и микропроцессоры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28</w:t>
            </w:r>
          </w:p>
        </w:tc>
        <w:tc>
          <w:tcPr>
            <w:tcW w:w="3655" w:type="dxa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Электроснабжение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Электроснабжение промышленных предприятий/ Электроснабжение объектов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25</w:t>
            </w:r>
          </w:p>
        </w:tc>
        <w:tc>
          <w:tcPr>
            <w:tcW w:w="3655" w:type="dxa"/>
            <w:vMerge w:val="restart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Перспективные направления развития электроэнергетики и электротехнического оборудования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Электротехническое оборудование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Электромеханика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Электроэнергетика/ Общие вопросы энергетики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22</w:t>
            </w:r>
          </w:p>
        </w:tc>
        <w:tc>
          <w:tcPr>
            <w:tcW w:w="3655" w:type="dxa"/>
            <w:vMerge w:val="restart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Коммутационные устройства в электроэнергетике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Силовые преобразовательные устройства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Коммутационное оборудование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Релейная защита электроэнергетических систем/ Элементы устройств автоматики и релейной защиты/ Переходные процессы в электроэнергетических системах/ Изоляция и перенапряжения в электроустановках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26</w:t>
            </w:r>
          </w:p>
        </w:tc>
        <w:tc>
          <w:tcPr>
            <w:tcW w:w="3655" w:type="dxa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Проектирование и эксплуатация электрических станций и подстанций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Электрические станции и подстанции/ Оборудование электрических станций и подстанций/ Обслуживание электрических станций и подстанций/ Организация ремонтных работ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27</w:t>
            </w:r>
          </w:p>
        </w:tc>
        <w:tc>
          <w:tcPr>
            <w:tcW w:w="3655" w:type="dxa"/>
            <w:vMerge w:val="restart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Техническое оснащение энергетических объектов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Электрические аппараты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Электромеханические и электронные реле и устройства автоматизации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23</w:t>
            </w:r>
          </w:p>
        </w:tc>
        <w:tc>
          <w:tcPr>
            <w:tcW w:w="3655" w:type="dxa"/>
            <w:vMerge w:val="restart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Проектирование электрических систем</w:t>
            </w: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  <w:t xml:space="preserve"> </w:t>
            </w:r>
          </w:p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Нетрадиционные и возобновляемые источники энергии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Основы энергосбережения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Электрические системы и сети/ Режимы энергетических систем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32</w:t>
            </w:r>
          </w:p>
        </w:tc>
        <w:tc>
          <w:tcPr>
            <w:tcW w:w="3655" w:type="dxa"/>
            <w:vMerge w:val="restart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Применение электрической энергии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Схемы управления электроприводом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Комплексная автоматизация электропривода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Электропривод/ Специальный электропривод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34</w:t>
            </w:r>
          </w:p>
        </w:tc>
        <w:tc>
          <w:tcPr>
            <w:tcW w:w="3655" w:type="dxa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Экономика в энергетике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Экономика и организация производства/ Экономика отрасли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33</w:t>
            </w:r>
          </w:p>
        </w:tc>
        <w:tc>
          <w:tcPr>
            <w:tcW w:w="3655" w:type="dxa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Обеспечение контроля аварийных ситуаций</w:t>
            </w:r>
          </w:p>
        </w:tc>
        <w:tc>
          <w:tcPr>
            <w:tcW w:w="728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Управление в электроэнергетических системах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Автоматика и регулирование в энергосистемах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Автоматизация электроэнергетических систем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Технические средства автоматики энергосистем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31</w:t>
            </w:r>
          </w:p>
        </w:tc>
        <w:tc>
          <w:tcPr>
            <w:tcW w:w="3655" w:type="dxa"/>
            <w:vMerge w:val="restart"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Производство и распределение электроэнергии</w:t>
            </w:r>
          </w:p>
        </w:tc>
        <w:tc>
          <w:tcPr>
            <w:tcW w:w="728" w:type="dxa"/>
            <w:vMerge w:val="restart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15</w:t>
            </w: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Производство электроэнергии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Надежность и качество электрической энергии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Передача и распределение электроэнергии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Высоковольтное оборудование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FD455C" w:rsidRPr="0006737D" w:rsidTr="00667A1E">
        <w:trPr>
          <w:cantSplit/>
        </w:trPr>
        <w:tc>
          <w:tcPr>
            <w:tcW w:w="732" w:type="dxa"/>
            <w:vMerge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55" w:type="dxa"/>
            <w:vMerge/>
            <w:shd w:val="clear" w:color="auto" w:fill="EAF1DD" w:themeFill="accent3" w:themeFillTint="33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375" w:type="dxa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077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1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6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2" w:type="dxa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</w:tr>
      <w:tr w:rsidR="00FD455C" w:rsidRPr="0006737D" w:rsidTr="00667A1E">
        <w:trPr>
          <w:cantSplit/>
        </w:trPr>
        <w:tc>
          <w:tcPr>
            <w:tcW w:w="732" w:type="dxa"/>
            <w:shd w:val="clear" w:color="auto" w:fill="8DB3E2" w:themeFill="text2" w:themeFillTint="66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758" w:type="dxa"/>
            <w:gridSpan w:val="3"/>
            <w:shd w:val="clear" w:color="auto" w:fill="8DB3E2" w:themeFill="text2" w:themeFillTint="66"/>
          </w:tcPr>
          <w:p w:rsidR="00FD455C" w:rsidRPr="0006737D" w:rsidRDefault="00FD455C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ИТОГО по семестрам</w:t>
            </w:r>
          </w:p>
        </w:tc>
        <w:tc>
          <w:tcPr>
            <w:tcW w:w="1077" w:type="dxa"/>
            <w:shd w:val="clear" w:color="auto" w:fill="8DB3E2" w:themeFill="text2" w:themeFillTint="66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1" w:type="dxa"/>
            <w:shd w:val="clear" w:color="auto" w:fill="8DB3E2" w:themeFill="text2" w:themeFillTint="66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82" w:type="dxa"/>
            <w:shd w:val="clear" w:color="auto" w:fill="8DB3E2" w:themeFill="text2" w:themeFillTint="66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82" w:type="dxa"/>
            <w:shd w:val="clear" w:color="auto" w:fill="8DB3E2" w:themeFill="text2" w:themeFillTint="66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82" w:type="dxa"/>
            <w:shd w:val="clear" w:color="auto" w:fill="8DB3E2" w:themeFill="text2" w:themeFillTint="66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86" w:type="dxa"/>
            <w:shd w:val="clear" w:color="auto" w:fill="8DB3E2" w:themeFill="text2" w:themeFillTint="66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82" w:type="dxa"/>
            <w:shd w:val="clear" w:color="auto" w:fill="8DB3E2" w:themeFill="text2" w:themeFillTint="66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82" w:type="dxa"/>
            <w:shd w:val="clear" w:color="auto" w:fill="8DB3E2" w:themeFill="text2" w:themeFillTint="66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82" w:type="dxa"/>
            <w:shd w:val="clear" w:color="auto" w:fill="8DB3E2" w:themeFill="text2" w:themeFillTint="66"/>
          </w:tcPr>
          <w:p w:rsidR="00FD455C" w:rsidRPr="0006737D" w:rsidRDefault="00FD455C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</w:tr>
    </w:tbl>
    <w:p w:rsidR="008434F7" w:rsidRPr="00E85CF2" w:rsidRDefault="008434F7" w:rsidP="00E85CF2">
      <w:pPr>
        <w:spacing w:after="200" w:line="276" w:lineRule="auto"/>
        <w:jc w:val="left"/>
        <w:rPr>
          <w:rFonts w:asciiTheme="minorHAnsi" w:hAnsiTheme="minorHAnsi" w:cstheme="minorHAnsi"/>
          <w:szCs w:val="24"/>
          <w:lang w:val="en-US" w:eastAsia="ru-RU"/>
        </w:rPr>
      </w:pPr>
    </w:p>
    <w:sectPr w:rsidR="008434F7" w:rsidRPr="00E85CF2" w:rsidSect="00FD45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309"/>
    <w:multiLevelType w:val="hybridMultilevel"/>
    <w:tmpl w:val="FBAEE9A0"/>
    <w:lvl w:ilvl="0" w:tplc="F000C2F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">
    <w:nsid w:val="16E574F6"/>
    <w:multiLevelType w:val="hybridMultilevel"/>
    <w:tmpl w:val="B7F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3BB9"/>
    <w:multiLevelType w:val="hybridMultilevel"/>
    <w:tmpl w:val="EDFEBCCA"/>
    <w:lvl w:ilvl="0" w:tplc="CC209C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D4C12"/>
    <w:multiLevelType w:val="hybridMultilevel"/>
    <w:tmpl w:val="22C2C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60E36"/>
    <w:multiLevelType w:val="hybridMultilevel"/>
    <w:tmpl w:val="BAD89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57B3"/>
    <w:multiLevelType w:val="hybridMultilevel"/>
    <w:tmpl w:val="75E67444"/>
    <w:lvl w:ilvl="0" w:tplc="CC209C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17D4C"/>
    <w:multiLevelType w:val="multilevel"/>
    <w:tmpl w:val="F8C42AC4"/>
    <w:lvl w:ilvl="0">
      <w:start w:val="1"/>
      <w:numFmt w:val="upperLetter"/>
      <w:pStyle w:val="1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-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7"/>
        </w:tabs>
        <w:ind w:left="1067" w:hanging="73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66F01B6"/>
    <w:multiLevelType w:val="hybridMultilevel"/>
    <w:tmpl w:val="A800AA52"/>
    <w:lvl w:ilvl="0" w:tplc="FB82359A">
      <w:start w:val="1"/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8">
    <w:nsid w:val="72AA366D"/>
    <w:multiLevelType w:val="hybridMultilevel"/>
    <w:tmpl w:val="3EDC0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7E77BF"/>
    <w:multiLevelType w:val="hybridMultilevel"/>
    <w:tmpl w:val="77963B38"/>
    <w:lvl w:ilvl="0" w:tplc="CC209C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7C0391"/>
    <w:multiLevelType w:val="hybridMultilevel"/>
    <w:tmpl w:val="F15A90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55C"/>
    <w:rsid w:val="000E65C9"/>
    <w:rsid w:val="001710D4"/>
    <w:rsid w:val="00210FD2"/>
    <w:rsid w:val="0026069A"/>
    <w:rsid w:val="00412FF8"/>
    <w:rsid w:val="004F0890"/>
    <w:rsid w:val="0066654D"/>
    <w:rsid w:val="008434F7"/>
    <w:rsid w:val="00854D28"/>
    <w:rsid w:val="008D35F8"/>
    <w:rsid w:val="00A1080D"/>
    <w:rsid w:val="00E404B5"/>
    <w:rsid w:val="00E47F07"/>
    <w:rsid w:val="00E85CF2"/>
    <w:rsid w:val="00EC78C5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C"/>
    <w:pPr>
      <w:spacing w:after="240" w:line="312" w:lineRule="auto"/>
      <w:ind w:left="0"/>
      <w:jc w:val="both"/>
    </w:pPr>
    <w:rPr>
      <w:rFonts w:ascii="Calibri" w:eastAsia="Calibri" w:hAnsi="Calibri" w:cs="Times New Roman"/>
      <w:sz w:val="24"/>
      <w:lang w:val="de-DE"/>
    </w:rPr>
  </w:style>
  <w:style w:type="paragraph" w:styleId="1">
    <w:name w:val="heading 1"/>
    <w:aliases w:val="Заголовок 1 Знак1, Знак1 Знак, Знак1,Знак1 Знак,Заголовок 1 Знак1 Знак, Знак1 Знак Знак1, Знак1 Знак1,Знак1,Знак1 Знак1"/>
    <w:basedOn w:val="a"/>
    <w:next w:val="a"/>
    <w:link w:val="12"/>
    <w:qFormat/>
    <w:rsid w:val="00FD455C"/>
    <w:pPr>
      <w:keepNext/>
      <w:numPr>
        <w:numId w:val="7"/>
      </w:numPr>
      <w:spacing w:after="0" w:line="240" w:lineRule="auto"/>
      <w:jc w:val="left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FD455C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1"/>
    <w:basedOn w:val="a3"/>
    <w:uiPriority w:val="99"/>
    <w:qFormat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11">
    <w:name w:val="Заголовок 1 Знак"/>
    <w:basedOn w:val="a0"/>
    <w:link w:val="1"/>
    <w:uiPriority w:val="9"/>
    <w:rsid w:val="00FD4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20">
    <w:name w:val="Заголовок 2 Знак"/>
    <w:basedOn w:val="a0"/>
    <w:link w:val="2"/>
    <w:rsid w:val="00FD4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ursiv">
    <w:name w:val="kursiv"/>
    <w:rsid w:val="00FD455C"/>
    <w:rPr>
      <w:bCs/>
      <w:i/>
    </w:rPr>
  </w:style>
  <w:style w:type="paragraph" w:customStyle="1" w:styleId="TitelSeite1fett">
    <w:name w:val="Titel Seite 1 fett"/>
    <w:basedOn w:val="a"/>
    <w:semiHidden/>
    <w:rsid w:val="00FD455C"/>
    <w:pPr>
      <w:tabs>
        <w:tab w:val="left" w:pos="540"/>
      </w:tabs>
      <w:overflowPunct w:val="0"/>
      <w:autoSpaceDE w:val="0"/>
      <w:autoSpaceDN w:val="0"/>
      <w:adjustRightInd w:val="0"/>
      <w:spacing w:after="0" w:line="240" w:lineRule="auto"/>
      <w:ind w:left="540" w:hanging="540"/>
      <w:textAlignment w:val="baseline"/>
    </w:pPr>
    <w:rPr>
      <w:rFonts w:ascii="Tahoma" w:eastAsia="Times New Roman" w:hAnsi="Tahoma" w:cs="Tahoma"/>
      <w:b/>
      <w:kern w:val="1"/>
      <w:sz w:val="40"/>
      <w:szCs w:val="40"/>
      <w:lang w:val="en-GB" w:eastAsia="de-DE"/>
    </w:rPr>
  </w:style>
  <w:style w:type="paragraph" w:customStyle="1" w:styleId="TitelSeite1normal">
    <w:name w:val="Titel Seite 1 normal"/>
    <w:basedOn w:val="TitelSeite1fett"/>
    <w:semiHidden/>
    <w:rsid w:val="00FD455C"/>
    <w:rPr>
      <w:b w:val="0"/>
    </w:rPr>
  </w:style>
  <w:style w:type="paragraph" w:styleId="a4">
    <w:name w:val="header"/>
    <w:basedOn w:val="a"/>
    <w:link w:val="a5"/>
    <w:uiPriority w:val="99"/>
    <w:semiHidden/>
    <w:unhideWhenUsed/>
    <w:rsid w:val="00FD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455C"/>
    <w:rPr>
      <w:rFonts w:ascii="Calibri" w:eastAsia="Calibri" w:hAnsi="Calibri" w:cs="Times New Roman"/>
      <w:sz w:val="24"/>
      <w:lang w:val="de-DE"/>
    </w:rPr>
  </w:style>
  <w:style w:type="paragraph" w:styleId="a6">
    <w:name w:val="footer"/>
    <w:basedOn w:val="a"/>
    <w:link w:val="a7"/>
    <w:uiPriority w:val="99"/>
    <w:semiHidden/>
    <w:unhideWhenUsed/>
    <w:rsid w:val="00FD4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455C"/>
    <w:rPr>
      <w:rFonts w:ascii="Calibri" w:eastAsia="Calibri" w:hAnsi="Calibri" w:cs="Times New Roman"/>
      <w:sz w:val="24"/>
      <w:lang w:val="de-DE"/>
    </w:rPr>
  </w:style>
  <w:style w:type="table" w:styleId="a8">
    <w:name w:val="Table Grid"/>
    <w:basedOn w:val="a1"/>
    <w:rsid w:val="00FD455C"/>
    <w:pPr>
      <w:spacing w:after="0" w:line="240" w:lineRule="auto"/>
      <w:ind w:left="0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2"/>
    <w:aliases w:val="Заголовок 1 Знак1 Знак1, Знак1 Знак Знак, Знак1 Знак2,Знак1 Знак Знак,Заголовок 1 Знак1 Знак Знак, Знак1 Знак Знак1 Знак, Знак1 Знак1 Знак,Знак1 Знак2,Знак1 Знак1 Знак"/>
    <w:link w:val="1"/>
    <w:rsid w:val="00FD4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link w:val="Normal"/>
    <w:rsid w:val="00FD455C"/>
    <w:pPr>
      <w:widowControl w:val="0"/>
      <w:spacing w:after="0" w:line="240" w:lineRule="auto"/>
      <w:ind w:left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3"/>
    <w:rsid w:val="00FD455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Hyperlink"/>
    <w:uiPriority w:val="99"/>
    <w:rsid w:val="00FD455C"/>
    <w:rPr>
      <w:color w:val="0000FF"/>
      <w:u w:val="single"/>
    </w:rPr>
  </w:style>
  <w:style w:type="paragraph" w:styleId="14">
    <w:name w:val="toc 1"/>
    <w:basedOn w:val="a"/>
    <w:next w:val="a"/>
    <w:autoRedefine/>
    <w:rsid w:val="00FD455C"/>
    <w:pPr>
      <w:tabs>
        <w:tab w:val="left" w:pos="567"/>
        <w:tab w:val="right" w:leader="dot" w:pos="9540"/>
      </w:tabs>
      <w:spacing w:after="0" w:line="240" w:lineRule="auto"/>
      <w:jc w:val="left"/>
    </w:pPr>
    <w:rPr>
      <w:rFonts w:ascii="Times New Roman" w:eastAsia="Times New Roman" w:hAnsi="Times New Roman"/>
      <w:b/>
      <w:bCs/>
      <w:noProof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rsid w:val="00FD455C"/>
    <w:pPr>
      <w:tabs>
        <w:tab w:val="right" w:leader="dot" w:pos="9617"/>
      </w:tabs>
      <w:spacing w:after="0" w:line="240" w:lineRule="auto"/>
      <w:jc w:val="left"/>
    </w:pPr>
    <w:rPr>
      <w:rFonts w:ascii="Times New Roman" w:eastAsia="Times New Roman" w:hAnsi="Times New Roman"/>
      <w:b/>
      <w:bCs/>
      <w:noProof/>
      <w:szCs w:val="24"/>
      <w:lang w:val="kk-KZ" w:eastAsia="ru-RU"/>
    </w:rPr>
  </w:style>
  <w:style w:type="character" w:customStyle="1" w:styleId="hps">
    <w:name w:val="hps"/>
    <w:basedOn w:val="a0"/>
    <w:rsid w:val="00FD455C"/>
  </w:style>
  <w:style w:type="paragraph" w:styleId="aa">
    <w:name w:val="List Paragraph"/>
    <w:basedOn w:val="a"/>
    <w:uiPriority w:val="34"/>
    <w:qFormat/>
    <w:rsid w:val="00FD455C"/>
    <w:pPr>
      <w:ind w:left="720"/>
      <w:contextualSpacing/>
    </w:pPr>
  </w:style>
  <w:style w:type="character" w:customStyle="1" w:styleId="fett">
    <w:name w:val="fett"/>
    <w:rsid w:val="00FD455C"/>
    <w:rPr>
      <w:b/>
    </w:rPr>
  </w:style>
  <w:style w:type="character" w:styleId="ab">
    <w:name w:val="FollowedHyperlink"/>
    <w:basedOn w:val="a0"/>
    <w:uiPriority w:val="99"/>
    <w:semiHidden/>
    <w:unhideWhenUsed/>
    <w:rsid w:val="00FD455C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55C"/>
    <w:rPr>
      <w:rFonts w:ascii="Tahoma" w:eastAsia="Calibri" w:hAnsi="Tahoma" w:cs="Tahoma"/>
      <w:sz w:val="16"/>
      <w:szCs w:val="16"/>
      <w:lang w:val="de-DE"/>
    </w:rPr>
  </w:style>
  <w:style w:type="table" w:customStyle="1" w:styleId="15">
    <w:name w:val="Сетка таблицы1"/>
    <w:basedOn w:val="a1"/>
    <w:next w:val="a8"/>
    <w:uiPriority w:val="59"/>
    <w:rsid w:val="00FD455C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FD455C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FD455C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FD455C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FD455C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FD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D455C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2</cp:revision>
  <dcterms:created xsi:type="dcterms:W3CDTF">2014-07-15T09:56:00Z</dcterms:created>
  <dcterms:modified xsi:type="dcterms:W3CDTF">2014-07-15T10:06:00Z</dcterms:modified>
</cp:coreProperties>
</file>