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B0" w:rsidRDefault="00DE41B0" w:rsidP="00DE41B0">
      <w:pPr>
        <w:spacing w:after="0"/>
        <w:jc w:val="both"/>
      </w:pPr>
      <w:r>
        <w:rPr>
          <w:color w:val="000000"/>
          <w:sz w:val="28"/>
        </w:rPr>
        <w:t xml:space="preserve">20. </w:t>
      </w:r>
      <w:proofErr w:type="spellStart"/>
      <w:r>
        <w:rPr>
          <w:color w:val="000000"/>
          <w:sz w:val="28"/>
        </w:rPr>
        <w:t>Жаңа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бизнес-идеяларды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үміткер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Бағдарламаның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өңірлік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үйлестірушісіне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жүгінеді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ұсынады</w:t>
      </w:r>
      <w:proofErr w:type="spellEnd"/>
      <w:r>
        <w:rPr>
          <w:color w:val="000000"/>
          <w:sz w:val="28"/>
        </w:rPr>
        <w:t>:</w:t>
      </w:r>
    </w:p>
    <w:p w:rsidR="00DE41B0" w:rsidRDefault="00DE41B0" w:rsidP="00DE41B0">
      <w:pPr>
        <w:spacing w:after="0"/>
        <w:jc w:val="both"/>
      </w:pPr>
      <w:bookmarkStart w:id="0" w:name="z1949"/>
      <w:r>
        <w:rPr>
          <w:color w:val="000000"/>
          <w:sz w:val="28"/>
        </w:rPr>
        <w:t xml:space="preserve">      1) </w:t>
      </w:r>
      <w:proofErr w:type="spellStart"/>
      <w:proofErr w:type="gramStart"/>
      <w:r>
        <w:rPr>
          <w:color w:val="000000"/>
          <w:sz w:val="28"/>
        </w:rPr>
        <w:t>өтініш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көшірмесі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1" w:name="z1950"/>
      <w:bookmarkEnd w:id="0"/>
      <w:r>
        <w:rPr>
          <w:color w:val="000000"/>
          <w:sz w:val="28"/>
        </w:rPr>
        <w:t xml:space="preserve">      2)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қағидаларына</w:t>
      </w:r>
      <w:proofErr w:type="spellEnd"/>
      <w:r>
        <w:rPr>
          <w:color w:val="000000"/>
          <w:sz w:val="28"/>
        </w:rPr>
        <w:t xml:space="preserve"> 2-қосымшаға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конкурстық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іріктеуге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Бағдарламаның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өңірлік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үйлестірушісінің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веб-порталына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орналастырылады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2" w:name="z1951"/>
      <w:bookmarkEnd w:id="1"/>
      <w:r>
        <w:rPr>
          <w:color w:val="000000"/>
          <w:sz w:val="28"/>
        </w:rPr>
        <w:t xml:space="preserve">      3) </w:t>
      </w:r>
      <w:proofErr w:type="spellStart"/>
      <w:proofErr w:type="gramStart"/>
      <w:r>
        <w:rPr>
          <w:color w:val="000000"/>
          <w:sz w:val="28"/>
        </w:rPr>
        <w:t>заңды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куәліктің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көшірмесі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хабарлама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3" w:name="z1952"/>
      <w:bookmarkEnd w:id="2"/>
      <w:r>
        <w:rPr>
          <w:color w:val="000000"/>
          <w:sz w:val="28"/>
        </w:rPr>
        <w:t xml:space="preserve">      4) </w:t>
      </w:r>
      <w:proofErr w:type="spellStart"/>
      <w:proofErr w:type="gramStart"/>
      <w:r>
        <w:rPr>
          <w:color w:val="000000"/>
          <w:sz w:val="28"/>
        </w:rPr>
        <w:t>жүгінген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күнтізбелік</w:t>
      </w:r>
      <w:proofErr w:type="spellEnd"/>
      <w:r>
        <w:rPr>
          <w:color w:val="000000"/>
          <w:sz w:val="28"/>
        </w:rPr>
        <w:t xml:space="preserve"> 30 (</w:t>
      </w:r>
      <w:proofErr w:type="spellStart"/>
      <w:r>
        <w:rPr>
          <w:color w:val="000000"/>
          <w:sz w:val="28"/>
        </w:rPr>
        <w:t>отыз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күннен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кешіктірілмей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бюджетке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төленетін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міндетті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төлемдер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берешегінің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екені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4" w:name="z1953"/>
      <w:bookmarkEnd w:id="3"/>
      <w:r>
        <w:rPr>
          <w:color w:val="000000"/>
          <w:sz w:val="28"/>
        </w:rPr>
        <w:t xml:space="preserve">      5) </w:t>
      </w:r>
      <w:proofErr w:type="spellStart"/>
      <w:proofErr w:type="gramStart"/>
      <w:r>
        <w:rPr>
          <w:color w:val="000000"/>
          <w:sz w:val="28"/>
        </w:rPr>
        <w:t>өтінім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жалдамалы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жұмыскерлердің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орташа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өтініш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мөрімен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болған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расталған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5" w:name="z1954"/>
      <w:bookmarkEnd w:id="4"/>
      <w:r>
        <w:rPr>
          <w:color w:val="000000"/>
          <w:sz w:val="28"/>
        </w:rPr>
        <w:t xml:space="preserve">      6)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қағидаларына</w:t>
      </w:r>
      <w:proofErr w:type="spellEnd"/>
      <w:r>
        <w:rPr>
          <w:color w:val="000000"/>
          <w:sz w:val="28"/>
        </w:rPr>
        <w:t xml:space="preserve"> 3-қосымшаға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бизнес-жоспар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бизнес-жоба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6" w:name="z1955"/>
      <w:bookmarkEnd w:id="5"/>
      <w:r>
        <w:rPr>
          <w:color w:val="000000"/>
          <w:sz w:val="28"/>
        </w:rPr>
        <w:t xml:space="preserve">      7) </w:t>
      </w:r>
      <w:proofErr w:type="spellStart"/>
      <w:r>
        <w:rPr>
          <w:color w:val="000000"/>
          <w:sz w:val="28"/>
        </w:rPr>
        <w:t>ескіру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мерзімі</w:t>
      </w:r>
      <w:proofErr w:type="spellEnd"/>
      <w:r>
        <w:rPr>
          <w:color w:val="000000"/>
          <w:sz w:val="28"/>
        </w:rPr>
        <w:t xml:space="preserve"> 2 (</w:t>
      </w:r>
      <w:proofErr w:type="spellStart"/>
      <w:r>
        <w:rPr>
          <w:color w:val="000000"/>
          <w:sz w:val="28"/>
        </w:rPr>
        <w:t>екі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жылдан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аспайтын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Бағдарламаның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Үкіметінің</w:t>
      </w:r>
      <w:proofErr w:type="spellEnd"/>
      <w:r>
        <w:rPr>
          <w:color w:val="000000"/>
          <w:sz w:val="28"/>
        </w:rPr>
        <w:t xml:space="preserve"> 2018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13 </w:t>
      </w:r>
      <w:proofErr w:type="spellStart"/>
      <w:r>
        <w:rPr>
          <w:color w:val="000000"/>
          <w:sz w:val="28"/>
        </w:rPr>
        <w:t>қараша</w:t>
      </w:r>
      <w:proofErr w:type="spellEnd"/>
      <w:r>
        <w:rPr>
          <w:color w:val="000000"/>
          <w:sz w:val="28"/>
        </w:rPr>
        <w:t xml:space="preserve"> № 746 </w:t>
      </w:r>
      <w:proofErr w:type="spellStart"/>
      <w:r>
        <w:rPr>
          <w:color w:val="000000"/>
          <w:sz w:val="28"/>
        </w:rPr>
        <w:t>қаулысымен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бекітілген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жаппай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дамытудың</w:t>
      </w:r>
      <w:proofErr w:type="spellEnd"/>
      <w:r>
        <w:rPr>
          <w:color w:val="000000"/>
          <w:sz w:val="28"/>
        </w:rPr>
        <w:t xml:space="preserve"> 2017 – 2021 </w:t>
      </w:r>
      <w:proofErr w:type="spellStart"/>
      <w:r>
        <w:rPr>
          <w:color w:val="000000"/>
          <w:sz w:val="28"/>
        </w:rPr>
        <w:t>жылдарға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бағдарламасының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шеңберінде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оқудан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өткенін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көшірмесі</w:t>
      </w:r>
      <w:proofErr w:type="spellEnd"/>
      <w:r>
        <w:rPr>
          <w:color w:val="000000"/>
          <w:sz w:val="28"/>
        </w:rPr>
        <w:t>;</w:t>
      </w:r>
    </w:p>
    <w:p w:rsidR="00DE41B0" w:rsidRDefault="00DE41B0" w:rsidP="00DE41B0">
      <w:pPr>
        <w:spacing w:after="0"/>
        <w:jc w:val="both"/>
      </w:pPr>
      <w:bookmarkStart w:id="7" w:name="z1956"/>
      <w:bookmarkEnd w:id="6"/>
      <w:r>
        <w:rPr>
          <w:color w:val="000000"/>
          <w:sz w:val="28"/>
        </w:rPr>
        <w:t xml:space="preserve">      8) </w:t>
      </w:r>
      <w:proofErr w:type="spellStart"/>
      <w:proofErr w:type="gramStart"/>
      <w:r>
        <w:rPr>
          <w:color w:val="000000"/>
          <w:sz w:val="28"/>
        </w:rPr>
        <w:t>кәсіпкердің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құқығына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сенімхат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сенім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білдірілген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паспортының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көшірмесі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атынан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куәландырған</w:t>
      </w:r>
      <w:proofErr w:type="spellEnd"/>
      <w:r>
        <w:rPr>
          <w:color w:val="000000"/>
          <w:sz w:val="28"/>
        </w:rPr>
        <w:t>);</w:t>
      </w:r>
    </w:p>
    <w:p w:rsidR="00DE41B0" w:rsidRDefault="00DE41B0" w:rsidP="00DE41B0">
      <w:pPr>
        <w:spacing w:after="0"/>
        <w:jc w:val="both"/>
      </w:pPr>
      <w:bookmarkStart w:id="8" w:name="z1957"/>
      <w:bookmarkEnd w:id="7"/>
      <w:r>
        <w:rPr>
          <w:color w:val="000000"/>
          <w:sz w:val="28"/>
        </w:rPr>
        <w:t xml:space="preserve">      9) </w:t>
      </w:r>
      <w:proofErr w:type="spellStart"/>
      <w:proofErr w:type="gramStart"/>
      <w:r>
        <w:rPr>
          <w:color w:val="000000"/>
          <w:sz w:val="28"/>
        </w:rPr>
        <w:t>берілетін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кемінде</w:t>
      </w:r>
      <w:proofErr w:type="spellEnd"/>
      <w:r>
        <w:rPr>
          <w:color w:val="000000"/>
          <w:sz w:val="28"/>
        </w:rPr>
        <w:t xml:space="preserve"> 10 %-ы </w:t>
      </w:r>
      <w:proofErr w:type="spellStart"/>
      <w:r>
        <w:rPr>
          <w:color w:val="000000"/>
          <w:sz w:val="28"/>
        </w:rPr>
        <w:t>мөлшерінде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шығыстарды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бірлесіп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қаржыландыруды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ақшалай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қаражатпен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бизнес-жобаға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қатыстырылған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жылжымалы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жылжымайтын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мүлікпен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кәсіпкердің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ағымдағы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шотында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қаражатының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екені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шотынан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үзінді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көшірме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бизнес-жобаға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жылжымалы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жылжымайтын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мүліктің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халықтың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әлеуметтiк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топтарын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қоспағанда</w:t>
      </w:r>
      <w:proofErr w:type="spellEnd"/>
      <w:r>
        <w:rPr>
          <w:color w:val="000000"/>
          <w:sz w:val="28"/>
        </w:rPr>
        <w:t>);</w:t>
      </w:r>
    </w:p>
    <w:p w:rsidR="00DE41B0" w:rsidRDefault="00DE41B0" w:rsidP="00DE41B0">
      <w:pPr>
        <w:spacing w:after="0"/>
        <w:jc w:val="both"/>
      </w:pPr>
      <w:bookmarkStart w:id="9" w:name="z1958"/>
      <w:bookmarkEnd w:id="8"/>
      <w:r>
        <w:rPr>
          <w:color w:val="000000"/>
          <w:sz w:val="28"/>
        </w:rPr>
        <w:t xml:space="preserve">      10) </w:t>
      </w:r>
      <w:proofErr w:type="spellStart"/>
      <w:proofErr w:type="gramStart"/>
      <w:r>
        <w:rPr>
          <w:color w:val="000000"/>
          <w:sz w:val="28"/>
        </w:rPr>
        <w:t>өтініш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халықтың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топтарына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жатқызу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мәртебесінің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>.</w:t>
      </w:r>
    </w:p>
    <w:p w:rsidR="00E01E39" w:rsidRDefault="00E01E39">
      <w:bookmarkStart w:id="10" w:name="_GoBack"/>
      <w:bookmarkEnd w:id="9"/>
      <w:bookmarkEnd w:id="10"/>
    </w:p>
    <w:sectPr w:rsidR="00E0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62"/>
    <w:rsid w:val="00155462"/>
    <w:rsid w:val="00DE41B0"/>
    <w:rsid w:val="00E0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B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1B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2020-10-20T09:06:00Z</dcterms:created>
  <dcterms:modified xsi:type="dcterms:W3CDTF">2020-10-20T09:06:00Z</dcterms:modified>
</cp:coreProperties>
</file>