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200DC0" w:rsidRPr="00BD5EB2" w:rsidRDefault="00200DC0" w:rsidP="00200D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ru-RU"/>
        </w:rPr>
      </w:pPr>
      <w:r w:rsidRPr="00BD5EB2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ru-RU"/>
        </w:rPr>
        <w:t>«Молодежь и наука - 2019»</w:t>
      </w:r>
    </w:p>
    <w:p w:rsidR="00200DC0" w:rsidRDefault="006C13A0" w:rsidP="00200DC0">
      <w:pPr>
        <w:tabs>
          <w:tab w:val="left" w:pos="9214"/>
        </w:tabs>
        <w:spacing w:after="0" w:line="240" w:lineRule="auto"/>
        <w:ind w:left="8931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437C" w:rsidRPr="00200DC0">
        <w:rPr>
          <w:rFonts w:ascii="Times New Roman" w:hAnsi="Times New Roman" w:cs="Times New Roman"/>
          <w:sz w:val="28"/>
          <w:szCs w:val="28"/>
        </w:rPr>
        <w:t>Истинная и законная цель всех наук состоит в том, чтоб наделять жизнь человеческую новыми изобретениями и богатствами.</w:t>
      </w:r>
      <w:r w:rsidR="0020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46437C" w:rsidRPr="0020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46437C" w:rsidRPr="00200DC0" w:rsidRDefault="00200DC0" w:rsidP="00200DC0">
      <w:pPr>
        <w:tabs>
          <w:tab w:val="left" w:pos="9214"/>
        </w:tabs>
        <w:spacing w:after="0" w:line="240" w:lineRule="auto"/>
        <w:ind w:left="893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Pr="00200DC0">
        <w:rPr>
          <w:rStyle w:val="name"/>
          <w:rFonts w:ascii="Times New Roman" w:hAnsi="Times New Roman" w:cs="Times New Roman"/>
          <w:i/>
          <w:sz w:val="28"/>
          <w:szCs w:val="28"/>
        </w:rPr>
        <w:t xml:space="preserve">Бэкон, </w:t>
      </w:r>
      <w:proofErr w:type="spellStart"/>
      <w:r w:rsidRPr="00200DC0">
        <w:rPr>
          <w:rStyle w:val="name"/>
          <w:rFonts w:ascii="Times New Roman" w:hAnsi="Times New Roman" w:cs="Times New Roman"/>
          <w:i/>
          <w:sz w:val="28"/>
          <w:szCs w:val="28"/>
        </w:rPr>
        <w:t>Фрэнси</w:t>
      </w:r>
      <w:r w:rsidRPr="00200DC0">
        <w:rPr>
          <w:rFonts w:ascii="Times New Roman" w:hAnsi="Times New Roman" w:cs="Times New Roman"/>
          <w:i/>
          <w:sz w:val="28"/>
          <w:szCs w:val="28"/>
        </w:rPr>
        <w:t>с</w:t>
      </w:r>
      <w:proofErr w:type="spellEnd"/>
    </w:p>
    <w:p w:rsidR="0046437C" w:rsidRPr="0046437C" w:rsidRDefault="0046437C" w:rsidP="00464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B7B117" wp14:editId="0111BA2B">
                <wp:extent cx="304800" cy="304800"/>
                <wp:effectExtent l="0" t="0" r="0" b="0"/>
                <wp:docPr id="2" name="Прямоугольник 2" descr="https://media.quotar.org/pub/files/images/user_medias/default/profile_nopicture_preview.pn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media.quotar.org/pub/files/images/user_medias/default/profile_nopicture_preview.png" href="https://quotar.org/users/id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D5EB2" w:rsidRPr="00BD5EB2" w:rsidRDefault="002E2B12" w:rsidP="00BD5E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A87D304" wp14:editId="57B71BDD">
            <wp:simplePos x="0" y="0"/>
            <wp:positionH relativeFrom="column">
              <wp:posOffset>308610</wp:posOffset>
            </wp:positionH>
            <wp:positionV relativeFrom="paragraph">
              <wp:posOffset>1832610</wp:posOffset>
            </wp:positionV>
            <wp:extent cx="3486150" cy="3180080"/>
            <wp:effectExtent l="38100" t="38100" r="38100" b="39370"/>
            <wp:wrapThrough wrapText="bothSides">
              <wp:wrapPolygon edited="0">
                <wp:start x="-236" y="-259"/>
                <wp:lineTo x="-236" y="21738"/>
                <wp:lineTo x="21718" y="21738"/>
                <wp:lineTo x="21718" y="-259"/>
                <wp:lineTo x="-236" y="-259"/>
              </wp:wrapPolygon>
            </wp:wrapThrough>
            <wp:docPr id="5" name="Рисунок 5" descr="C:\Users\nekosareva\Desktop\молодежь и наука\RIN_6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kosareva\Desktop\молодежь и наука\RIN_69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1800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EB2" w:rsidRPr="00BD5EB2">
        <w:rPr>
          <w:rFonts w:ascii="Times New Roman" w:hAnsi="Times New Roman" w:cs="Times New Roman"/>
          <w:sz w:val="28"/>
          <w:szCs w:val="28"/>
        </w:rPr>
        <w:t>12 апреля 2019 года в СКГУ им. М. Козыбаева прошла Международная научно-практическая</w:t>
      </w:r>
      <w:r w:rsidR="00BD5EB2">
        <w:rPr>
          <w:rFonts w:ascii="Times New Roman" w:hAnsi="Times New Roman" w:cs="Times New Roman"/>
          <w:sz w:val="28"/>
          <w:szCs w:val="28"/>
        </w:rPr>
        <w:t xml:space="preserve"> конференция</w:t>
      </w:r>
      <w:r w:rsidR="00BD5EB2" w:rsidRPr="00BD5EB2">
        <w:rPr>
          <w:rFonts w:ascii="Times New Roman" w:hAnsi="Times New Roman" w:cs="Times New Roman"/>
          <w:sz w:val="28"/>
          <w:szCs w:val="28"/>
        </w:rPr>
        <w:t xml:space="preserve"> «Молодежь и наука»</w:t>
      </w:r>
      <w:r w:rsidR="00BD5EB2">
        <w:rPr>
          <w:rFonts w:ascii="Times New Roman" w:hAnsi="Times New Roman" w:cs="Times New Roman"/>
          <w:sz w:val="28"/>
          <w:szCs w:val="28"/>
        </w:rPr>
        <w:t>, посвященная году молодежи</w:t>
      </w:r>
      <w:r w:rsidR="00BD5EB2" w:rsidRPr="00BD5EB2">
        <w:rPr>
          <w:rFonts w:ascii="Times New Roman" w:hAnsi="Times New Roman" w:cs="Times New Roman"/>
          <w:sz w:val="28"/>
          <w:szCs w:val="28"/>
        </w:rPr>
        <w:t xml:space="preserve">. В ходе мероприятия были представлены актуальные исследования студентов, магистрантов и докторантов альма-матер, Евразийского национального университета имени Л.Н. Гумилева из г. </w:t>
      </w:r>
      <w:proofErr w:type="spellStart"/>
      <w:r w:rsidR="00BD5EB2" w:rsidRPr="00BD5EB2">
        <w:rPr>
          <w:rFonts w:ascii="Times New Roman" w:hAnsi="Times New Roman" w:cs="Times New Roman"/>
          <w:sz w:val="28"/>
          <w:szCs w:val="28"/>
        </w:rPr>
        <w:t>Нұр-Сұлтан</w:t>
      </w:r>
      <w:proofErr w:type="spellEnd"/>
      <w:r w:rsidR="00BD5EB2" w:rsidRPr="00BD5EB2">
        <w:rPr>
          <w:rFonts w:ascii="Times New Roman" w:hAnsi="Times New Roman" w:cs="Times New Roman"/>
          <w:sz w:val="28"/>
          <w:szCs w:val="28"/>
        </w:rPr>
        <w:t xml:space="preserve">, Государственного аграрного университета Северного Зауралья из г. Тюмень (РФ), </w:t>
      </w:r>
      <w:proofErr w:type="spellStart"/>
      <w:r w:rsidR="00BD5EB2" w:rsidRPr="00BD5EB2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="00BD5EB2" w:rsidRPr="00BD5EB2">
        <w:rPr>
          <w:rFonts w:ascii="Times New Roman" w:hAnsi="Times New Roman" w:cs="Times New Roman"/>
          <w:sz w:val="28"/>
          <w:szCs w:val="28"/>
        </w:rPr>
        <w:t xml:space="preserve"> педагогического института им. П. Ершова и других. Работа молодых ученых нашего вуза в этот день была высоко оценена многочисленными наградами.</w:t>
      </w:r>
      <w:r w:rsidR="00BD5EB2">
        <w:rPr>
          <w:rFonts w:ascii="Times New Roman" w:hAnsi="Times New Roman" w:cs="Times New Roman"/>
          <w:sz w:val="28"/>
          <w:szCs w:val="28"/>
        </w:rPr>
        <w:t xml:space="preserve"> На конференции библиотекой была представлена книжная выставка «</w:t>
      </w:r>
      <w:proofErr w:type="spellStart"/>
      <w:r w:rsidR="00BD5EB2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="00BD5EB2">
        <w:rPr>
          <w:rFonts w:ascii="Times New Roman" w:hAnsi="Times New Roman" w:cs="Times New Roman"/>
          <w:sz w:val="28"/>
          <w:szCs w:val="28"/>
        </w:rPr>
        <w:t xml:space="preserve">  – ел </w:t>
      </w:r>
      <w:proofErr w:type="spellStart"/>
      <w:r w:rsidR="00BD5EB2">
        <w:rPr>
          <w:rFonts w:ascii="Times New Roman" w:hAnsi="Times New Roman" w:cs="Times New Roman"/>
          <w:sz w:val="28"/>
          <w:szCs w:val="28"/>
        </w:rPr>
        <w:t>болаша</w:t>
      </w:r>
      <w:proofErr w:type="spellEnd"/>
      <w:r w:rsidR="00BD5EB2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BD5EB2">
        <w:rPr>
          <w:rFonts w:ascii="Times New Roman" w:hAnsi="Times New Roman" w:cs="Times New Roman"/>
          <w:sz w:val="28"/>
          <w:szCs w:val="28"/>
        </w:rPr>
        <w:t>» / «Молодежь – будущее страны»</w:t>
      </w:r>
    </w:p>
    <w:p w:rsidR="00BD5EB2" w:rsidRPr="00BD5EB2" w:rsidRDefault="002E2B12" w:rsidP="00BD5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8BDD79" wp14:editId="07BC4CD1">
            <wp:simplePos x="0" y="0"/>
            <wp:positionH relativeFrom="column">
              <wp:posOffset>5175885</wp:posOffset>
            </wp:positionH>
            <wp:positionV relativeFrom="paragraph">
              <wp:posOffset>12700</wp:posOffset>
            </wp:positionV>
            <wp:extent cx="3686175" cy="3148965"/>
            <wp:effectExtent l="38100" t="38100" r="47625" b="32385"/>
            <wp:wrapThrough wrapText="bothSides">
              <wp:wrapPolygon edited="0">
                <wp:start x="-223" y="-261"/>
                <wp:lineTo x="-223" y="21691"/>
                <wp:lineTo x="21767" y="21691"/>
                <wp:lineTo x="21767" y="-261"/>
                <wp:lineTo x="-223" y="-261"/>
              </wp:wrapPolygon>
            </wp:wrapThrough>
            <wp:docPr id="6" name="Рисунок 6" descr="C:\Users\nekosareva\Desktop\молодежь и наука\RIN_6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kosareva\Desktop\молодежь и наука\RIN_69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1489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01B" w:rsidRDefault="00BD5EB2" w:rsidP="00BD5EB2">
      <w:pPr>
        <w:tabs>
          <w:tab w:val="left" w:pos="32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5EB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4B101B" w:rsidRPr="004B101B" w:rsidRDefault="004B101B" w:rsidP="004B101B">
      <w:pPr>
        <w:rPr>
          <w:rFonts w:ascii="Times New Roman" w:hAnsi="Times New Roman" w:cs="Times New Roman"/>
          <w:sz w:val="28"/>
          <w:szCs w:val="28"/>
        </w:rPr>
      </w:pPr>
    </w:p>
    <w:p w:rsidR="004B101B" w:rsidRPr="004B101B" w:rsidRDefault="004B101B" w:rsidP="004B101B">
      <w:pPr>
        <w:rPr>
          <w:rFonts w:ascii="Times New Roman" w:hAnsi="Times New Roman" w:cs="Times New Roman"/>
          <w:sz w:val="28"/>
          <w:szCs w:val="28"/>
        </w:rPr>
      </w:pPr>
    </w:p>
    <w:p w:rsidR="004B101B" w:rsidRDefault="004B101B" w:rsidP="004B101B">
      <w:pPr>
        <w:rPr>
          <w:rFonts w:ascii="Times New Roman" w:hAnsi="Times New Roman" w:cs="Times New Roman"/>
          <w:sz w:val="28"/>
          <w:szCs w:val="28"/>
        </w:rPr>
      </w:pPr>
    </w:p>
    <w:p w:rsidR="00D17C05" w:rsidRDefault="00D17C05" w:rsidP="004B101B">
      <w:pPr>
        <w:rPr>
          <w:rFonts w:ascii="Times New Roman" w:hAnsi="Times New Roman" w:cs="Times New Roman"/>
          <w:sz w:val="28"/>
          <w:szCs w:val="28"/>
        </w:rPr>
      </w:pPr>
    </w:p>
    <w:p w:rsidR="004B101B" w:rsidRDefault="004B101B" w:rsidP="004B101B">
      <w:pPr>
        <w:rPr>
          <w:rFonts w:ascii="Times New Roman" w:hAnsi="Times New Roman" w:cs="Times New Roman"/>
          <w:sz w:val="28"/>
          <w:szCs w:val="28"/>
        </w:rPr>
      </w:pPr>
    </w:p>
    <w:p w:rsidR="004B101B" w:rsidRDefault="004B101B" w:rsidP="004B101B">
      <w:pPr>
        <w:rPr>
          <w:rFonts w:ascii="Times New Roman" w:hAnsi="Times New Roman" w:cs="Times New Roman"/>
          <w:sz w:val="28"/>
          <w:szCs w:val="28"/>
        </w:rPr>
      </w:pPr>
    </w:p>
    <w:p w:rsidR="004B101B" w:rsidRDefault="004B101B" w:rsidP="004B101B">
      <w:pPr>
        <w:rPr>
          <w:rFonts w:ascii="Times New Roman" w:hAnsi="Times New Roman" w:cs="Times New Roman"/>
          <w:sz w:val="28"/>
          <w:szCs w:val="28"/>
        </w:rPr>
      </w:pPr>
    </w:p>
    <w:p w:rsidR="004B101B" w:rsidRDefault="004B101B" w:rsidP="004B1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1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B101B" w:rsidRPr="004B101B" w:rsidRDefault="004B101B" w:rsidP="004B1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 xml:space="preserve">1. Токаев, К. </w:t>
      </w:r>
      <w:proofErr w:type="spellStart"/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К.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>Векторы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внешней политики. [Текст] / К. К. Токаев. - Алматы: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Жибек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жолы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>, 2008 - .</w:t>
      </w:r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Кн.2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>: Девяностые годы ХХ века. - 500 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1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B10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Токаев, К. К.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Преодоление. Дипломатические очерки [Текст] / К. К. Токаев. - Алматы: САК, 2003. - 656 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Нефедова, Л. В.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Информационно-коммуникационные технологии в научно-исследо</w:t>
      </w:r>
      <w:r>
        <w:rPr>
          <w:rFonts w:ascii="Times New Roman" w:eastAsia="Times New Roman" w:hAnsi="Times New Roman" w:cs="Times New Roman"/>
          <w:sz w:val="28"/>
          <w:szCs w:val="28"/>
        </w:rPr>
        <w:t>вательской деятельности [Текст]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: учебное пособие / Л. В. Нефедова, Ю. С.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Токатлыгиль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. - 2-е изд. - Алматы: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Эверо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, 2017. - 216 с. 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4B101B">
        <w:rPr>
          <w:rFonts w:ascii="Times New Roman" w:hAnsi="Times New Roman" w:cs="Times New Roman"/>
          <w:bCs/>
          <w:sz w:val="28"/>
          <w:szCs w:val="28"/>
        </w:rPr>
        <w:t xml:space="preserve">Руководство по </w:t>
      </w:r>
      <w:proofErr w:type="spellStart"/>
      <w:r w:rsidRPr="004B101B">
        <w:rPr>
          <w:rFonts w:ascii="Times New Roman" w:hAnsi="Times New Roman" w:cs="Times New Roman"/>
          <w:bCs/>
          <w:sz w:val="28"/>
          <w:szCs w:val="28"/>
        </w:rPr>
        <w:t>наукометрии</w:t>
      </w:r>
      <w:proofErr w:type="spellEnd"/>
      <w:r w:rsidRPr="004B101B">
        <w:rPr>
          <w:rFonts w:ascii="Times New Roman" w:hAnsi="Times New Roman" w:cs="Times New Roman"/>
          <w:bCs/>
          <w:sz w:val="28"/>
          <w:szCs w:val="28"/>
        </w:rPr>
        <w:t>:</w:t>
      </w:r>
      <w:r w:rsidRPr="004B101B">
        <w:rPr>
          <w:rFonts w:ascii="Times New Roman" w:hAnsi="Times New Roman" w:cs="Times New Roman"/>
          <w:sz w:val="28"/>
          <w:szCs w:val="28"/>
        </w:rPr>
        <w:t xml:space="preserve"> индикаторы развития науки и технологии [Текст] / М. А.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Акоев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Маркусова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Москалёва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Писляков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- Екатеринбург</w:t>
      </w:r>
      <w:r w:rsidRPr="004B101B">
        <w:rPr>
          <w:rFonts w:ascii="Times New Roman" w:hAnsi="Times New Roman" w:cs="Times New Roman"/>
          <w:sz w:val="28"/>
          <w:szCs w:val="28"/>
        </w:rPr>
        <w:t xml:space="preserve">: ИПЦ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>, 2014. - 250 с.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1B">
        <w:rPr>
          <w:rFonts w:ascii="Times New Roman" w:hAnsi="Times New Roman" w:cs="Times New Roman"/>
          <w:sz w:val="28"/>
          <w:szCs w:val="28"/>
        </w:rPr>
        <w:t xml:space="preserve">5. </w:t>
      </w:r>
      <w:r w:rsidRPr="004B101B">
        <w:rPr>
          <w:rFonts w:ascii="Times New Roman" w:hAnsi="Times New Roman" w:cs="Times New Roman"/>
          <w:bCs/>
          <w:sz w:val="28"/>
          <w:szCs w:val="28"/>
        </w:rPr>
        <w:t>Казахстан и мировое</w:t>
      </w:r>
      <w:r w:rsidRPr="004B101B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r>
        <w:rPr>
          <w:rFonts w:ascii="Times New Roman" w:hAnsi="Times New Roman" w:cs="Times New Roman"/>
          <w:sz w:val="28"/>
          <w:szCs w:val="28"/>
        </w:rPr>
        <w:t>: культурная интеграция [Текст]</w:t>
      </w:r>
      <w:r w:rsidRPr="004B101B">
        <w:rPr>
          <w:rFonts w:ascii="Times New Roman" w:hAnsi="Times New Roman" w:cs="Times New Roman"/>
          <w:sz w:val="28"/>
          <w:szCs w:val="28"/>
        </w:rPr>
        <w:t xml:space="preserve">: научно-практическое издание. - Алматы: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 Бизнес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>, 2014. - 416 с.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Мынбаева</w:t>
      </w:r>
      <w:proofErr w:type="spellEnd"/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, А. К.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Основы научно-педа</w:t>
      </w:r>
      <w:r>
        <w:rPr>
          <w:rFonts w:ascii="Times New Roman" w:eastAsia="Times New Roman" w:hAnsi="Times New Roman" w:cs="Times New Roman"/>
          <w:sz w:val="28"/>
          <w:szCs w:val="28"/>
        </w:rPr>
        <w:t>гогических исследований [Текст]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: учебное пособие. Курс лекций для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/ А. К.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Мынбаева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. - Алматы: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университеті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>, 2013. - 220 с.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Мынбаева</w:t>
      </w:r>
      <w:proofErr w:type="spellEnd"/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, А. К.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История, теория и технологии научной 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ятельности высшей школы [Текст]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: монография / А. К.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Мынбаева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. - Алматы: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университеті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, 2010. - 257 с. 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4B101B">
        <w:rPr>
          <w:rFonts w:ascii="Times New Roman" w:hAnsi="Times New Roman" w:cs="Times New Roman"/>
          <w:bCs/>
          <w:sz w:val="28"/>
          <w:szCs w:val="28"/>
        </w:rPr>
        <w:t>Студент</w:t>
      </w:r>
      <w:proofErr w:type="gramStart"/>
      <w:r w:rsidRPr="004B101B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4B101B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4B101B">
        <w:rPr>
          <w:rFonts w:ascii="Times New Roman" w:hAnsi="Times New Roman" w:cs="Times New Roman"/>
          <w:bCs/>
          <w:sz w:val="28"/>
          <w:szCs w:val="28"/>
        </w:rPr>
        <w:t xml:space="preserve"> ориентированное обучение:</w:t>
      </w:r>
      <w:r w:rsidRPr="004B101B">
        <w:rPr>
          <w:rFonts w:ascii="Times New Roman" w:hAnsi="Times New Roman" w:cs="Times New Roman"/>
          <w:sz w:val="28"/>
          <w:szCs w:val="28"/>
        </w:rPr>
        <w:t xml:space="preserve"> современны</w:t>
      </w:r>
      <w:r>
        <w:rPr>
          <w:rFonts w:ascii="Times New Roman" w:hAnsi="Times New Roman" w:cs="Times New Roman"/>
          <w:sz w:val="28"/>
          <w:szCs w:val="28"/>
        </w:rPr>
        <w:t>е подходы и инструменты [Текст]</w:t>
      </w:r>
      <w:r w:rsidRPr="004B101B">
        <w:rPr>
          <w:rFonts w:ascii="Times New Roman" w:hAnsi="Times New Roman" w:cs="Times New Roman"/>
          <w:sz w:val="28"/>
          <w:szCs w:val="28"/>
        </w:rPr>
        <w:t xml:space="preserve">: научно-методический сборник / Н.С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Асматуллаева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 [и др.]. - Алматы: FORTRESS, 2016. - 72 с.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1B">
        <w:rPr>
          <w:rFonts w:ascii="Times New Roman" w:hAnsi="Times New Roman" w:cs="Times New Roman"/>
          <w:sz w:val="28"/>
          <w:szCs w:val="28"/>
        </w:rPr>
        <w:t xml:space="preserve">9. </w:t>
      </w:r>
      <w:r w:rsidRPr="004B101B">
        <w:rPr>
          <w:rFonts w:ascii="Times New Roman" w:hAnsi="Times New Roman" w:cs="Times New Roman"/>
          <w:bCs/>
          <w:sz w:val="28"/>
          <w:szCs w:val="28"/>
        </w:rPr>
        <w:t>Наука: день сегодняшний,</w:t>
      </w:r>
      <w:r w:rsidRPr="004B101B">
        <w:rPr>
          <w:rFonts w:ascii="Times New Roman" w:hAnsi="Times New Roman" w:cs="Times New Roman"/>
          <w:sz w:val="28"/>
          <w:szCs w:val="28"/>
        </w:rPr>
        <w:t xml:space="preserve"> завтрашний [Текст]: научно-популярный сборник / ред. З. Мансуров. - Алматы: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>, 2005. - 284 с.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1B">
        <w:rPr>
          <w:rFonts w:ascii="Times New Roman" w:hAnsi="Times New Roman" w:cs="Times New Roman"/>
          <w:sz w:val="28"/>
          <w:szCs w:val="28"/>
        </w:rPr>
        <w:t xml:space="preserve">10. </w:t>
      </w:r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Мусин, А. Т.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Основы научных исследований [Текст]: учебное пос</w:t>
      </w:r>
      <w:r>
        <w:rPr>
          <w:rFonts w:ascii="Times New Roman" w:eastAsia="Times New Roman" w:hAnsi="Times New Roman" w:cs="Times New Roman"/>
          <w:sz w:val="28"/>
          <w:szCs w:val="28"/>
        </w:rPr>
        <w:t>обие / А. Т. Мусин. - Караганды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Болашак-Баспа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>, 2013. - 257 с.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4B101B">
        <w:rPr>
          <w:rFonts w:ascii="Times New Roman" w:hAnsi="Times New Roman" w:cs="Times New Roman"/>
          <w:bCs/>
          <w:sz w:val="28"/>
          <w:szCs w:val="28"/>
        </w:rPr>
        <w:t>Энциклопедия наука: книга</w:t>
      </w:r>
      <w:r w:rsidRPr="004B101B">
        <w:rPr>
          <w:rFonts w:ascii="Times New Roman" w:hAnsi="Times New Roman" w:cs="Times New Roman"/>
          <w:sz w:val="28"/>
          <w:szCs w:val="28"/>
        </w:rPr>
        <w:t xml:space="preserve"> о последних достижениях в науке и технике [Текст] / ред. Е. Троицкая. - М.: АСТ, 2006. - 384 с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1B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Мынбаева</w:t>
      </w:r>
      <w:proofErr w:type="spellEnd"/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, А. К.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История образования в изобразительном искусстве. Музейная обучающая среда и развитие креативности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[Текст]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: монография / А. К.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Мынбаева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, А.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Жусупова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. - Алматы: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университеті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, 2017. - 128 с. 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spellStart"/>
      <w:r w:rsidRPr="004B101B">
        <w:rPr>
          <w:rFonts w:ascii="Times New Roman" w:hAnsi="Times New Roman" w:cs="Times New Roman"/>
          <w:bCs/>
          <w:sz w:val="28"/>
          <w:szCs w:val="28"/>
        </w:rPr>
        <w:t>Модернизационная</w:t>
      </w:r>
      <w:proofErr w:type="spellEnd"/>
      <w:r w:rsidRPr="004B101B">
        <w:rPr>
          <w:rFonts w:ascii="Times New Roman" w:hAnsi="Times New Roman" w:cs="Times New Roman"/>
          <w:bCs/>
          <w:sz w:val="28"/>
          <w:szCs w:val="28"/>
        </w:rPr>
        <w:t xml:space="preserve"> стратегия Казахстана</w:t>
      </w:r>
      <w:r w:rsidRPr="004B101B">
        <w:rPr>
          <w:rFonts w:ascii="Times New Roman" w:hAnsi="Times New Roman" w:cs="Times New Roman"/>
          <w:sz w:val="28"/>
          <w:szCs w:val="28"/>
        </w:rPr>
        <w:t xml:space="preserve"> в социологическом измерении: новые ценности, новая система</w:t>
      </w:r>
      <w:r>
        <w:rPr>
          <w:rFonts w:ascii="Times New Roman" w:hAnsi="Times New Roman" w:cs="Times New Roman"/>
          <w:sz w:val="28"/>
          <w:szCs w:val="28"/>
        </w:rPr>
        <w:t xml:space="preserve"> координат, новое время [Текст]</w:t>
      </w:r>
      <w:r w:rsidRPr="004B101B">
        <w:rPr>
          <w:rFonts w:ascii="Times New Roman" w:hAnsi="Times New Roman" w:cs="Times New Roman"/>
          <w:sz w:val="28"/>
          <w:szCs w:val="28"/>
        </w:rPr>
        <w:t xml:space="preserve">: материалы VI Конгресса социологов Казахстана / ред. М. М.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Тажин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>. - Астана: Ассоциация социологов Казахстана, 2018. - 392 с.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1B">
        <w:rPr>
          <w:rFonts w:ascii="Times New Roman" w:hAnsi="Times New Roman" w:cs="Times New Roman"/>
          <w:sz w:val="28"/>
          <w:szCs w:val="28"/>
        </w:rPr>
        <w:t xml:space="preserve">14. </w:t>
      </w:r>
      <w:r w:rsidRPr="004B101B">
        <w:rPr>
          <w:rFonts w:ascii="Times New Roman" w:hAnsi="Times New Roman" w:cs="Times New Roman"/>
          <w:bCs/>
          <w:sz w:val="28"/>
          <w:szCs w:val="28"/>
        </w:rPr>
        <w:t>Тенденции развития науки</w:t>
      </w:r>
      <w:r w:rsidRPr="004B101B">
        <w:rPr>
          <w:rFonts w:ascii="Times New Roman" w:hAnsi="Times New Roman" w:cs="Times New Roman"/>
          <w:sz w:val="28"/>
          <w:szCs w:val="28"/>
        </w:rPr>
        <w:t xml:space="preserve"> в мире, состояние и перспективы ее развития в Казахстане: сводный отчет [Текст] / ред. М.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Журинов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>. - Астана: [б. и.], 2004. - 210 с.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1B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Хамидов, А. А.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Свобода научного творчества и ответственность учёного [Текст]: монография / А. А. Хамидов. - Алматы: Институт философии, политологии и религиоведения КН МОН РК, 2014. - 308 с.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4B101B">
        <w:rPr>
          <w:rFonts w:ascii="Times New Roman" w:hAnsi="Times New Roman" w:cs="Times New Roman"/>
          <w:bCs/>
          <w:sz w:val="28"/>
          <w:szCs w:val="28"/>
        </w:rPr>
        <w:t>Национальные стратегии модернизации</w:t>
      </w:r>
      <w:r w:rsidRPr="004B101B">
        <w:rPr>
          <w:rFonts w:ascii="Times New Roman" w:hAnsi="Times New Roman" w:cs="Times New Roman"/>
          <w:sz w:val="28"/>
          <w:szCs w:val="28"/>
        </w:rPr>
        <w:t xml:space="preserve"> достижения и перспективы [Текст]: материалы международной конференции, посвященной 25-летию Казахстанского института стратегических исследований при Президенте Республики Казахстан / ред. З. К.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Шаукенова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>. - Астана: КИСИ при Президенте РК, 2018. - 420 с.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1B">
        <w:rPr>
          <w:rFonts w:ascii="Times New Roman" w:hAnsi="Times New Roman" w:cs="Times New Roman"/>
          <w:sz w:val="28"/>
          <w:szCs w:val="28"/>
        </w:rPr>
        <w:t xml:space="preserve">17. </w:t>
      </w:r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Сулейменов, Е. З.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Системный анализ развития науки в Республике Казахстан [Текст] / Е. З. Сулейменов. - Алматы: НЦ НТИ, 2010. - 382 с.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Pr="004B101B">
        <w:rPr>
          <w:rFonts w:ascii="Times New Roman" w:hAnsi="Times New Roman" w:cs="Times New Roman"/>
          <w:bCs/>
          <w:sz w:val="28"/>
          <w:szCs w:val="28"/>
        </w:rPr>
        <w:t>Научное познание: поиски</w:t>
      </w:r>
      <w:r w:rsidRPr="004B101B">
        <w:rPr>
          <w:rFonts w:ascii="Times New Roman" w:hAnsi="Times New Roman" w:cs="Times New Roman"/>
          <w:sz w:val="28"/>
          <w:szCs w:val="28"/>
        </w:rPr>
        <w:t xml:space="preserve"> новых парадигм [Текст]: коллективная монография / ред. З. К.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Шаукенова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>. - Алматы: Институт философии, политологии и религиоведения КН МОН РК, 2014. - 252 с.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1B">
        <w:rPr>
          <w:rFonts w:ascii="Times New Roman" w:hAnsi="Times New Roman" w:cs="Times New Roman"/>
          <w:sz w:val="28"/>
          <w:szCs w:val="28"/>
        </w:rPr>
        <w:t xml:space="preserve">19. </w:t>
      </w:r>
      <w:r w:rsidRPr="004B101B">
        <w:rPr>
          <w:rFonts w:ascii="Times New Roman" w:hAnsi="Times New Roman" w:cs="Times New Roman"/>
          <w:bCs/>
          <w:sz w:val="28"/>
          <w:szCs w:val="28"/>
        </w:rPr>
        <w:t>Этика и социальная</w:t>
      </w:r>
      <w:r w:rsidRPr="004B101B">
        <w:rPr>
          <w:rFonts w:ascii="Times New Roman" w:hAnsi="Times New Roman" w:cs="Times New Roman"/>
          <w:sz w:val="28"/>
          <w:szCs w:val="28"/>
        </w:rPr>
        <w:t xml:space="preserve"> ответственность учёных [Текст] / ред.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Шаукенова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>. - Алматы: Институт философии, политологии и религиоведения КН МОН РК, 2014. - 144 с.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1B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4B101B">
        <w:rPr>
          <w:rFonts w:ascii="Times New Roman" w:hAnsi="Times New Roman" w:cs="Times New Roman"/>
          <w:bCs/>
          <w:sz w:val="28"/>
          <w:szCs w:val="28"/>
        </w:rPr>
        <w:t>Қазақстан</w:t>
      </w:r>
      <w:proofErr w:type="spellEnd"/>
      <w:r w:rsidRPr="004B10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01B">
        <w:rPr>
          <w:rFonts w:ascii="Times New Roman" w:hAnsi="Times New Roman" w:cs="Times New Roman"/>
          <w:bCs/>
          <w:sz w:val="28"/>
          <w:szCs w:val="28"/>
        </w:rPr>
        <w:t>мәдениетінің</w:t>
      </w:r>
      <w:proofErr w:type="spellEnd"/>
      <w:r w:rsidRPr="004B10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01B">
        <w:rPr>
          <w:rFonts w:ascii="Times New Roman" w:hAnsi="Times New Roman" w:cs="Times New Roman"/>
          <w:bCs/>
          <w:sz w:val="28"/>
          <w:szCs w:val="28"/>
        </w:rPr>
        <w:t>әлемдік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кеңі</w:t>
      </w:r>
      <w:proofErr w:type="gramStart"/>
      <w:r w:rsidRPr="004B101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B101B">
        <w:rPr>
          <w:rFonts w:ascii="Times New Roman" w:hAnsi="Times New Roman" w:cs="Times New Roman"/>
          <w:sz w:val="28"/>
          <w:szCs w:val="28"/>
        </w:rPr>
        <w:t>ігіне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кірігуі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серпіні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 [Текст]. </w:t>
      </w:r>
      <w:r w:rsidRPr="004B101B">
        <w:rPr>
          <w:rFonts w:ascii="Times New Roman" w:hAnsi="Times New Roman" w:cs="Times New Roman"/>
          <w:bCs/>
          <w:sz w:val="28"/>
          <w:szCs w:val="28"/>
        </w:rPr>
        <w:t>Т.3</w:t>
      </w:r>
      <w:r w:rsidRPr="004B10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ғылыми-тәжірибелі</w:t>
      </w:r>
      <w:proofErr w:type="gramStart"/>
      <w:r w:rsidRPr="004B101B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4B101B">
        <w:rPr>
          <w:rFonts w:ascii="Times New Roman" w:hAnsi="Times New Roman" w:cs="Times New Roman"/>
          <w:sz w:val="28"/>
          <w:szCs w:val="28"/>
        </w:rPr>
        <w:t xml:space="preserve"> конференция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 = Интеграция культуры Казахстана в мировое культурное пространство: динамика и векторы: Сборник материалов международной научно-практической конференции / сост. Ғ.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Садықова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. - Алматы: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Қаз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 ҒЗМИ, 2013. - 296 с.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1B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Алыбаева</w:t>
      </w:r>
      <w:proofErr w:type="spellEnd"/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, Р. А.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Охрана наземных и водных экосистем [Текст] / Р. А.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Алыбаева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. - Алматы: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Бастау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, 2013. - 324 с. 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proofErr w:type="spellStart"/>
      <w:r w:rsidRPr="004B101B">
        <w:rPr>
          <w:rFonts w:ascii="Times New Roman" w:hAnsi="Times New Roman" w:cs="Times New Roman"/>
          <w:bCs/>
          <w:sz w:val="28"/>
          <w:szCs w:val="28"/>
        </w:rPr>
        <w:t>Болашак</w:t>
      </w:r>
      <w:proofErr w:type="spellEnd"/>
      <w:r w:rsidRPr="004B10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01B">
        <w:rPr>
          <w:rFonts w:ascii="Times New Roman" w:hAnsi="Times New Roman" w:cs="Times New Roman"/>
          <w:bCs/>
          <w:sz w:val="28"/>
          <w:szCs w:val="28"/>
        </w:rPr>
        <w:t>бү</w:t>
      </w:r>
      <w:proofErr w:type="gramStart"/>
      <w:r w:rsidRPr="004B101B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4B101B">
        <w:rPr>
          <w:rFonts w:ascii="Times New Roman" w:hAnsi="Times New Roman" w:cs="Times New Roman"/>
          <w:bCs/>
          <w:sz w:val="28"/>
          <w:szCs w:val="28"/>
        </w:rPr>
        <w:t>іннен</w:t>
      </w:r>
      <w:proofErr w:type="spellEnd"/>
      <w:r w:rsidRPr="004B10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101B">
        <w:rPr>
          <w:rFonts w:ascii="Times New Roman" w:hAnsi="Times New Roman" w:cs="Times New Roman"/>
          <w:bCs/>
          <w:sz w:val="28"/>
          <w:szCs w:val="28"/>
        </w:rPr>
        <w:t>басталады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 [Текст] = Будущее начинается сегодня: Северо-Казахстанский государственный университет им. М. Козыбаева / бас ред. С. М.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Омирбаев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жауп</w:t>
      </w:r>
      <w:proofErr w:type="gramStart"/>
      <w:r w:rsidRPr="004B10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B101B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. А. А.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Мұқатаев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>. - Караганда: Литера, 2017. - 156 б.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1B">
        <w:rPr>
          <w:rFonts w:ascii="Times New Roman" w:hAnsi="Times New Roman" w:cs="Times New Roman"/>
          <w:sz w:val="28"/>
          <w:szCs w:val="28"/>
        </w:rPr>
        <w:t xml:space="preserve">23. </w:t>
      </w:r>
      <w:r w:rsidRPr="004B101B">
        <w:rPr>
          <w:rFonts w:ascii="Times New Roman" w:hAnsi="Times New Roman" w:cs="Times New Roman"/>
          <w:bCs/>
          <w:sz w:val="28"/>
          <w:szCs w:val="28"/>
        </w:rPr>
        <w:t>Химия и химическая</w:t>
      </w:r>
      <w:r w:rsidRPr="004B101B">
        <w:rPr>
          <w:rFonts w:ascii="Times New Roman" w:hAnsi="Times New Roman" w:cs="Times New Roman"/>
          <w:sz w:val="28"/>
          <w:szCs w:val="28"/>
        </w:rPr>
        <w:t xml:space="preserve"> технология. Современные проблемы: ежегодник обзорных статей ученых-химиков [Текст] / ред. З. А. Мансуров. - Алматы: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>, 2006. - 316 с.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1B">
        <w:rPr>
          <w:rFonts w:ascii="Times New Roman" w:hAnsi="Times New Roman" w:cs="Times New Roman"/>
          <w:sz w:val="28"/>
          <w:szCs w:val="28"/>
        </w:rPr>
        <w:t xml:space="preserve">24. </w:t>
      </w:r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Султанова, Н. А.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Флавоноиды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некоторых галофитов Казахстана [Текст]: учебное пособие / Н. Султанова, Г.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Бурашева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. - Алматы: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университетІ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>, 2007. - 120 с.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proofErr w:type="spellStart"/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Шарипова</w:t>
      </w:r>
      <w:proofErr w:type="spellEnd"/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, Н. С.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Анализ минералов и руд редких элементов [Текст]: учебное пособие / Н. С.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Шарипова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, А. А. Мусабекова. - Алматы: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университеті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, 2008. - 250 с. 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r w:rsidRPr="004B101B">
        <w:rPr>
          <w:rFonts w:ascii="Times New Roman" w:hAnsi="Times New Roman" w:cs="Times New Roman"/>
          <w:bCs/>
          <w:sz w:val="28"/>
          <w:szCs w:val="28"/>
        </w:rPr>
        <w:t>Аграрная наука -</w:t>
      </w:r>
      <w:r w:rsidRPr="004B101B">
        <w:rPr>
          <w:rFonts w:ascii="Times New Roman" w:hAnsi="Times New Roman" w:cs="Times New Roman"/>
          <w:sz w:val="28"/>
          <w:szCs w:val="28"/>
        </w:rPr>
        <w:t xml:space="preserve"> сельскохозяйственному производству Сибири, Монголии, Казахстана и Болгарии [Текст]: материалы XV Международной конференции 30-31 июля 2012г., г. Петропавловск. Т.1 / сост.: В. А.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Петляковский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, Л. Ф.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Ашмарина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, Г. Л.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Утенков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. - Астана: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proofErr w:type="gramStart"/>
      <w:r w:rsidRPr="004B101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B101B">
        <w:rPr>
          <w:rFonts w:ascii="Times New Roman" w:hAnsi="Times New Roman" w:cs="Times New Roman"/>
          <w:sz w:val="28"/>
          <w:szCs w:val="28"/>
        </w:rPr>
        <w:t>о, 2012. - 449 с.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1B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Мамутова</w:t>
      </w:r>
      <w:proofErr w:type="spellEnd"/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, А. А.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Химия </w:t>
      </w:r>
      <w:r w:rsidR="002E1D1F">
        <w:rPr>
          <w:rFonts w:ascii="Times New Roman" w:eastAsia="Times New Roman" w:hAnsi="Times New Roman" w:cs="Times New Roman"/>
          <w:sz w:val="28"/>
          <w:szCs w:val="28"/>
        </w:rPr>
        <w:t>и технология красителей [Текст]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: учебно-методическое пособие / А. А.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Мамутова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. - Алматы: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университеті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>, 2010. - 134 с.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28. </w:t>
      </w:r>
      <w:proofErr w:type="spellStart"/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Ергожин</w:t>
      </w:r>
      <w:proofErr w:type="spellEnd"/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, Е. Е.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Основные результаты научных исследований по научно-технической программе и 14 проектам в рамках программно-целевого и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грантового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за 2015-2017 годы. [Текст] / Е. Е.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Ергожин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. - Алматы: Ин-т хим. наук им.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А.Б.Бектурова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>, 2017. - 452 с.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0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29. </w:t>
      </w:r>
      <w:r w:rsidRPr="004B101B">
        <w:rPr>
          <w:rFonts w:ascii="Times New Roman" w:hAnsi="Times New Roman" w:cs="Times New Roman"/>
          <w:bCs/>
          <w:sz w:val="28"/>
          <w:szCs w:val="28"/>
        </w:rPr>
        <w:t>Химическая термодинамика биологически</w:t>
      </w:r>
      <w:r w:rsidRPr="004B101B">
        <w:rPr>
          <w:rFonts w:ascii="Times New Roman" w:hAnsi="Times New Roman" w:cs="Times New Roman"/>
          <w:sz w:val="28"/>
          <w:szCs w:val="28"/>
        </w:rPr>
        <w:t xml:space="preserve"> активных соединений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01B">
        <w:rPr>
          <w:rFonts w:ascii="Times New Roman" w:hAnsi="Times New Roman" w:cs="Times New Roman"/>
          <w:sz w:val="28"/>
          <w:szCs w:val="28"/>
        </w:rPr>
        <w:t xml:space="preserve">- ряда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терпеноидов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, алкалоидов,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флавоноидов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 и их синтетических аналогов [Текст] / сост. Ш.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Касенова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 xml:space="preserve">.]. - Караганды: </w:t>
      </w:r>
      <w:proofErr w:type="spellStart"/>
      <w:r w:rsidRPr="004B101B">
        <w:rPr>
          <w:rFonts w:ascii="Times New Roman" w:hAnsi="Times New Roman" w:cs="Times New Roman"/>
          <w:sz w:val="28"/>
          <w:szCs w:val="28"/>
        </w:rPr>
        <w:t>Гласир</w:t>
      </w:r>
      <w:proofErr w:type="spellEnd"/>
      <w:r w:rsidRPr="004B101B">
        <w:rPr>
          <w:rFonts w:ascii="Times New Roman" w:hAnsi="Times New Roman" w:cs="Times New Roman"/>
          <w:sz w:val="28"/>
          <w:szCs w:val="28"/>
        </w:rPr>
        <w:t>, 2010. - 208 с.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1B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Кенесариев</w:t>
      </w:r>
      <w:proofErr w:type="spellEnd"/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, У. И.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 Экология и здоровье населения [Текст]: учебник для медицинских вузов и колледжей / У. И.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Кенесариев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, Н. Ж.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Жакашов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. - Алматы: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TechSmith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>, 2018. - 240 с.</w:t>
      </w:r>
    </w:p>
    <w:p w:rsidR="004B101B" w:rsidRPr="004B101B" w:rsidRDefault="004B101B" w:rsidP="004B1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31. </w:t>
      </w:r>
      <w:proofErr w:type="spellStart"/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Ергожин</w:t>
      </w:r>
      <w:proofErr w:type="spellEnd"/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 xml:space="preserve">, Е. Е. 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Статьи о науке и об ученых [Текст] / Е.Е.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Ергожин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>. - Алматы: НАН РК, 2011. - 662 с.</w:t>
      </w:r>
    </w:p>
    <w:p w:rsidR="004B101B" w:rsidRDefault="004B101B" w:rsidP="004B1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proofErr w:type="spellStart"/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>Ергожин</w:t>
      </w:r>
      <w:proofErr w:type="spellEnd"/>
      <w:r w:rsidRPr="004B101B">
        <w:rPr>
          <w:rFonts w:ascii="Times New Roman" w:eastAsia="Times New Roman" w:hAnsi="Times New Roman" w:cs="Times New Roman"/>
          <w:bCs/>
          <w:sz w:val="28"/>
          <w:szCs w:val="28"/>
        </w:rPr>
        <w:t xml:space="preserve">, Е. Е. </w:t>
      </w:r>
      <w:r w:rsidRPr="004B101B">
        <w:rPr>
          <w:rFonts w:ascii="Times New Roman" w:eastAsia="Times New Roman" w:hAnsi="Times New Roman" w:cs="Times New Roman"/>
          <w:sz w:val="28"/>
          <w:szCs w:val="28"/>
        </w:rPr>
        <w:t xml:space="preserve">Композиционные полимеры многофункционального назначения на основе термоэластопластов [Текст] / Е.Е. 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Ергожин</w:t>
      </w:r>
      <w:proofErr w:type="spellEnd"/>
      <w:r w:rsidRPr="004B101B">
        <w:rPr>
          <w:rFonts w:ascii="Times New Roman" w:eastAsia="Times New Roman" w:hAnsi="Times New Roman" w:cs="Times New Roman"/>
          <w:sz w:val="28"/>
          <w:szCs w:val="28"/>
        </w:rPr>
        <w:t>. - Алматы : Эмиль-</w:t>
      </w:r>
      <w:proofErr w:type="spellStart"/>
      <w:r w:rsidRPr="004B101B">
        <w:rPr>
          <w:rFonts w:ascii="Times New Roman" w:eastAsia="Times New Roman" w:hAnsi="Times New Roman" w:cs="Times New Roman"/>
          <w:sz w:val="28"/>
          <w:szCs w:val="28"/>
        </w:rPr>
        <w:t>принт</w:t>
      </w:r>
      <w:proofErr w:type="spellEnd"/>
      <w:r w:rsidR="002E1D1F">
        <w:rPr>
          <w:rFonts w:ascii="Times New Roman" w:eastAsia="Times New Roman" w:hAnsi="Times New Roman" w:cs="Times New Roman"/>
          <w:sz w:val="28"/>
          <w:szCs w:val="28"/>
        </w:rPr>
        <w:t>, 2012. - 279 с.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D1F">
        <w:rPr>
          <w:rFonts w:ascii="Times New Roman" w:eastAsia="Times New Roman" w:hAnsi="Times New Roman" w:cs="Times New Roman"/>
          <w:sz w:val="28"/>
          <w:szCs w:val="28"/>
        </w:rPr>
        <w:t xml:space="preserve">33. </w:t>
      </w:r>
      <w:proofErr w:type="spellStart"/>
      <w:r w:rsidRPr="002E1D1F">
        <w:rPr>
          <w:rFonts w:ascii="Times New Roman" w:hAnsi="Times New Roman" w:cs="Times New Roman"/>
          <w:bCs/>
          <w:sz w:val="28"/>
          <w:szCs w:val="28"/>
        </w:rPr>
        <w:t>Әл-Фараби</w:t>
      </w:r>
      <w:proofErr w:type="spellEnd"/>
      <w:r w:rsidRPr="002E1D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1D1F">
        <w:rPr>
          <w:rFonts w:ascii="Times New Roman" w:hAnsi="Times New Roman" w:cs="Times New Roman"/>
          <w:bCs/>
          <w:sz w:val="28"/>
          <w:szCs w:val="28"/>
        </w:rPr>
        <w:t>атындағы</w:t>
      </w:r>
      <w:proofErr w:type="spellEnd"/>
      <w:r w:rsidRPr="002E1D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1D1F">
        <w:rPr>
          <w:rFonts w:ascii="Times New Roman" w:hAnsi="Times New Roman" w:cs="Times New Roman"/>
          <w:bCs/>
          <w:sz w:val="28"/>
          <w:szCs w:val="28"/>
        </w:rPr>
        <w:t>Қазақ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университтеті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болашақтың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>.  = Казахстанский Национальный Университет имени Аль-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 xml:space="preserve">. Университет будущего / ред. Б.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Жұмағұлов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 xml:space="preserve">. - Алматы: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>, 2009. - 290 б.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D1F">
        <w:rPr>
          <w:rFonts w:ascii="Times New Roman" w:hAnsi="Times New Roman" w:cs="Times New Roman"/>
          <w:sz w:val="28"/>
          <w:szCs w:val="28"/>
        </w:rPr>
        <w:t xml:space="preserve">34. </w:t>
      </w:r>
      <w:r w:rsidRPr="002E1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D1F">
        <w:rPr>
          <w:rFonts w:ascii="Times New Roman" w:hAnsi="Times New Roman" w:cs="Times New Roman"/>
          <w:bCs/>
          <w:sz w:val="28"/>
          <w:szCs w:val="28"/>
        </w:rPr>
        <w:t>Жизнь в науке.</w:t>
      </w:r>
      <w:r w:rsidRPr="002E1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Ғылымға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2E1D1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E1D1F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ғалымдары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>. Ученые Республики Казахстан. Т.1 / рук</w:t>
      </w:r>
      <w:proofErr w:type="gramStart"/>
      <w:r w:rsidRPr="002E1D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1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1D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1D1F">
        <w:rPr>
          <w:rFonts w:ascii="Times New Roman" w:hAnsi="Times New Roman" w:cs="Times New Roman"/>
          <w:sz w:val="28"/>
          <w:szCs w:val="28"/>
        </w:rPr>
        <w:t xml:space="preserve">роекта Б. С.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Тастулеков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 xml:space="preserve">. - Алматы: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>, 2013. - 235 с.</w:t>
      </w:r>
    </w:p>
    <w:p w:rsidR="002E1D1F" w:rsidRPr="002E1D1F" w:rsidRDefault="002E1D1F" w:rsidP="002E1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1F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2E1D1F">
        <w:rPr>
          <w:rFonts w:ascii="Times New Roman" w:hAnsi="Times New Roman" w:cs="Times New Roman"/>
          <w:bCs/>
          <w:sz w:val="28"/>
          <w:szCs w:val="28"/>
        </w:rPr>
        <w:t>Ғылым</w:t>
      </w:r>
      <w:proofErr w:type="spellEnd"/>
      <w:r w:rsidRPr="002E1D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1D1F">
        <w:rPr>
          <w:rFonts w:ascii="Times New Roman" w:hAnsi="Times New Roman" w:cs="Times New Roman"/>
          <w:bCs/>
          <w:sz w:val="28"/>
          <w:szCs w:val="28"/>
        </w:rPr>
        <w:t>көкжиегінде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ғылыми-көпшілік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жинақ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 xml:space="preserve"> / ред. З. А.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Мансұров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 xml:space="preserve">. - Алматы: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D1F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2E1D1F">
        <w:rPr>
          <w:rFonts w:ascii="Times New Roman" w:hAnsi="Times New Roman" w:cs="Times New Roman"/>
          <w:sz w:val="28"/>
          <w:szCs w:val="28"/>
        </w:rPr>
        <w:t>, 2006. - 178 б.</w:t>
      </w:r>
    </w:p>
    <w:p w:rsidR="004B101B" w:rsidRPr="004B101B" w:rsidRDefault="004B101B" w:rsidP="004B10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101B" w:rsidRPr="004B101B" w:rsidSect="00200DC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232D7"/>
    <w:multiLevelType w:val="hybridMultilevel"/>
    <w:tmpl w:val="38E2C528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E2"/>
    <w:rsid w:val="000874E2"/>
    <w:rsid w:val="000E4393"/>
    <w:rsid w:val="00200DC0"/>
    <w:rsid w:val="002E1D1F"/>
    <w:rsid w:val="002E2B12"/>
    <w:rsid w:val="0046437C"/>
    <w:rsid w:val="004B101B"/>
    <w:rsid w:val="006C13A0"/>
    <w:rsid w:val="00A50BA1"/>
    <w:rsid w:val="00BD5EB2"/>
    <w:rsid w:val="00D1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B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6437C"/>
    <w:rPr>
      <w:color w:val="0000FF"/>
      <w:u w:val="single"/>
    </w:rPr>
  </w:style>
  <w:style w:type="character" w:customStyle="1" w:styleId="name">
    <w:name w:val="name"/>
    <w:basedOn w:val="a0"/>
    <w:rsid w:val="0046437C"/>
  </w:style>
  <w:style w:type="paragraph" w:styleId="a6">
    <w:name w:val="List Paragraph"/>
    <w:basedOn w:val="a"/>
    <w:uiPriority w:val="34"/>
    <w:qFormat/>
    <w:rsid w:val="002E1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B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6437C"/>
    <w:rPr>
      <w:color w:val="0000FF"/>
      <w:u w:val="single"/>
    </w:rPr>
  </w:style>
  <w:style w:type="character" w:customStyle="1" w:styleId="name">
    <w:name w:val="name"/>
    <w:basedOn w:val="a0"/>
    <w:rsid w:val="0046437C"/>
  </w:style>
  <w:style w:type="paragraph" w:styleId="a6">
    <w:name w:val="List Paragraph"/>
    <w:basedOn w:val="a"/>
    <w:uiPriority w:val="34"/>
    <w:qFormat/>
    <w:rsid w:val="002E1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02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otar.org/users/id5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Наталья Евгеньевна</dc:creator>
  <cp:keywords/>
  <dc:description/>
  <cp:lastModifiedBy>Косарева Наталья Евгеньевна</cp:lastModifiedBy>
  <cp:revision>6</cp:revision>
  <dcterms:created xsi:type="dcterms:W3CDTF">2019-04-16T04:24:00Z</dcterms:created>
  <dcterms:modified xsi:type="dcterms:W3CDTF">2019-04-16T08:25:00Z</dcterms:modified>
</cp:coreProperties>
</file>