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40" w:rsidRDefault="00EE1140" w:rsidP="00EE1140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Style w:val="a4"/>
          <w:rFonts w:ascii="Arial" w:hAnsi="Arial" w:cs="Arial"/>
          <w:color w:val="151515"/>
        </w:rPr>
        <w:t>Комитет науки Министерства науки и высшего образования Республики Казахстан объявляет конкурсы 2022 года на соискание ежегодных премий</w:t>
      </w:r>
      <w:r>
        <w:rPr>
          <w:rFonts w:ascii="Arial" w:hAnsi="Arial" w:cs="Arial"/>
          <w:color w:val="151515"/>
        </w:rPr>
        <w:t>:</w:t>
      </w:r>
    </w:p>
    <w:p w:rsidR="00EE1140" w:rsidRDefault="00EE1140" w:rsidP="00EE1140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– одной премии имени К. И. </w:t>
      </w:r>
      <w:proofErr w:type="spellStart"/>
      <w:r>
        <w:rPr>
          <w:rFonts w:ascii="Arial" w:hAnsi="Arial" w:cs="Arial"/>
          <w:color w:val="151515"/>
        </w:rPr>
        <w:t>Сатпаева</w:t>
      </w:r>
      <w:proofErr w:type="spellEnd"/>
      <w:r>
        <w:rPr>
          <w:rFonts w:ascii="Arial" w:hAnsi="Arial" w:cs="Arial"/>
          <w:color w:val="151515"/>
        </w:rPr>
        <w:t xml:space="preserve"> за лучшее научное исследование в области естественных наук;</w:t>
      </w:r>
    </w:p>
    <w:p w:rsidR="00EE1140" w:rsidRDefault="00EE1140" w:rsidP="00EE1140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– одной премии имени Ч. Валиханова за лучшее научное исследование в области гуманитарных наук;</w:t>
      </w:r>
    </w:p>
    <w:p w:rsidR="00EE1140" w:rsidRDefault="00EE1140" w:rsidP="00EE1140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– одной премии имени Ы. </w:t>
      </w:r>
      <w:proofErr w:type="spellStart"/>
      <w:r>
        <w:rPr>
          <w:rFonts w:ascii="Arial" w:hAnsi="Arial" w:cs="Arial"/>
          <w:color w:val="151515"/>
        </w:rPr>
        <w:t>Алтынсарина</w:t>
      </w:r>
      <w:proofErr w:type="spellEnd"/>
      <w:r>
        <w:rPr>
          <w:rFonts w:ascii="Arial" w:hAnsi="Arial" w:cs="Arial"/>
          <w:color w:val="151515"/>
        </w:rPr>
        <w:t xml:space="preserve"> за лучшее научное исследование и работу в области педагогики;</w:t>
      </w:r>
    </w:p>
    <w:p w:rsidR="00EE1140" w:rsidRDefault="00EE1140" w:rsidP="00EE1140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– одной премии имени </w:t>
      </w:r>
      <w:proofErr w:type="spellStart"/>
      <w:r>
        <w:rPr>
          <w:rFonts w:ascii="Arial" w:hAnsi="Arial" w:cs="Arial"/>
          <w:color w:val="151515"/>
        </w:rPr>
        <w:t>Кюль-тегина</w:t>
      </w:r>
      <w:proofErr w:type="spellEnd"/>
      <w:r>
        <w:rPr>
          <w:rFonts w:ascii="Arial" w:hAnsi="Arial" w:cs="Arial"/>
          <w:color w:val="151515"/>
        </w:rPr>
        <w:t xml:space="preserve"> за выдающееся достижение в области тюркологии;</w:t>
      </w:r>
    </w:p>
    <w:p w:rsidR="00EE1140" w:rsidRDefault="00EE1140" w:rsidP="00EE1140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– одной премии имени Д.А. </w:t>
      </w:r>
      <w:proofErr w:type="spellStart"/>
      <w:r>
        <w:rPr>
          <w:rFonts w:ascii="Arial" w:hAnsi="Arial" w:cs="Arial"/>
          <w:color w:val="151515"/>
        </w:rPr>
        <w:t>Кунаева</w:t>
      </w:r>
      <w:proofErr w:type="spellEnd"/>
      <w:r>
        <w:rPr>
          <w:rFonts w:ascii="Arial" w:hAnsi="Arial" w:cs="Arial"/>
          <w:color w:val="151515"/>
        </w:rPr>
        <w:t xml:space="preserve"> для молодых ученых за лучшую работу в области естественных наук;</w:t>
      </w:r>
    </w:p>
    <w:p w:rsidR="00EE1140" w:rsidRDefault="00EE1140" w:rsidP="00EE1140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– одной премии имени М. </w:t>
      </w:r>
      <w:proofErr w:type="spellStart"/>
      <w:r>
        <w:rPr>
          <w:rFonts w:ascii="Arial" w:hAnsi="Arial" w:cs="Arial"/>
          <w:color w:val="151515"/>
        </w:rPr>
        <w:t>Ауэзова</w:t>
      </w:r>
      <w:proofErr w:type="spellEnd"/>
      <w:r>
        <w:rPr>
          <w:rFonts w:ascii="Arial" w:hAnsi="Arial" w:cs="Arial"/>
          <w:color w:val="151515"/>
        </w:rPr>
        <w:t xml:space="preserve"> для молодых ученых за лучшую работу в области гуманитарных наук;</w:t>
      </w:r>
    </w:p>
    <w:p w:rsidR="00EE1140" w:rsidRDefault="00EE1140" w:rsidP="00EE1140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– 75 государственных научных стипендий, в том числе 50 – для талантливых молодых ученых.</w:t>
      </w:r>
    </w:p>
    <w:p w:rsidR="00EE1140" w:rsidRDefault="00EE1140" w:rsidP="00EE1140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Объявление о проведении конкурса размещено в газете «Казахстанская правда» от 7 сентября 2022 года.</w:t>
      </w:r>
    </w:p>
    <w:p w:rsidR="00EE1140" w:rsidRDefault="00EE1140" w:rsidP="00EE1140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Документы и материалы, оформленные в соответствии с требованиями, принимаются по месту жительства в НАО «Государственная корпорация «Правительство для граждан» (адреса указаны на сайте </w:t>
      </w:r>
      <w:hyperlink r:id="rId4" w:history="1">
        <w:r>
          <w:rPr>
            <w:rStyle w:val="a5"/>
            <w:rFonts w:ascii="Arial" w:hAnsi="Arial" w:cs="Arial"/>
            <w:color w:val="1565C0"/>
          </w:rPr>
          <w:t>http://gov4c.kz</w:t>
        </w:r>
      </w:hyperlink>
      <w:r>
        <w:rPr>
          <w:rFonts w:ascii="Arial" w:hAnsi="Arial" w:cs="Arial"/>
          <w:color w:val="151515"/>
        </w:rPr>
        <w:t>) в течение 30 календарных дней со дня опубликования объявления о конкурсе в республиканской печати (от авторов или их доверенных лиц).</w:t>
      </w:r>
    </w:p>
    <w:p w:rsidR="00EE1140" w:rsidRDefault="00EE1140" w:rsidP="00EE1140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</w:t>
      </w:r>
    </w:p>
    <w:p w:rsidR="00EE1140" w:rsidRDefault="00EE1140" w:rsidP="00EE1140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Основание: Постановление Правительства Республики Казахстан от 19 июля 2011 года №830 «О премиях в области науки и государственных научных стипендиях».</w:t>
      </w:r>
    </w:p>
    <w:p w:rsidR="003C3636" w:rsidRDefault="003C3636">
      <w:bookmarkStart w:id="0" w:name="_GoBack"/>
      <w:bookmarkEnd w:id="0"/>
    </w:p>
    <w:sectPr w:rsidR="003C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66"/>
    <w:rsid w:val="001B373E"/>
    <w:rsid w:val="003C3636"/>
    <w:rsid w:val="00430866"/>
    <w:rsid w:val="00EE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43F5C-2547-4546-A406-778B7966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1140"/>
    <w:rPr>
      <w:b/>
      <w:bCs/>
    </w:rPr>
  </w:style>
  <w:style w:type="character" w:styleId="a5">
    <w:name w:val="Hyperlink"/>
    <w:basedOn w:val="a0"/>
    <w:uiPriority w:val="99"/>
    <w:semiHidden/>
    <w:unhideWhenUsed/>
    <w:rsid w:val="00EE1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%3A%2F%2Fgov4c.kz%2F%3Ffbclid%3DIwAR3gvtm3mB6GEeCtYDg_4igPofpubGeuldZsyE0DDOCLN3CywjsDHgPg3DQ&amp;h=AT0S62CS8imLetdH0oYkiCHbv7gU9BGojONFlpkPycmOWKp9JlSdByUvknvhtUDg_NDZq44plkJlS7eNyWbHmtenHDh6QZpD_fyI3Tf7SXprxpDNMDnjIAz-IEmVmyAatQRG&amp;__tn__=-UK-R&amp;c%5b0%5d=AT0n4HsiAD1Ge5u5vXdKWy8xK70gaD2JPdSxlVLj_TTRzT4E9m0SNlnoNnIulhriuSzF7HGFMVyJx7Cxj_9lQhf-PiTGIFLFsxmWXCaQNIRyFbSsa3w49fiGLOQlPnZ0W4REBIa7TXv3MV_A-q-z9jUBUT_o4ubPMnjT4HSxFXi_x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imotshina</dc:creator>
  <cp:keywords/>
  <dc:description/>
  <cp:lastModifiedBy>imotshina</cp:lastModifiedBy>
  <cp:revision>2</cp:revision>
  <dcterms:created xsi:type="dcterms:W3CDTF">2022-09-08T08:24:00Z</dcterms:created>
  <dcterms:modified xsi:type="dcterms:W3CDTF">2022-09-08T08:24:00Z</dcterms:modified>
</cp:coreProperties>
</file>