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7D" w:rsidRPr="00EF0E20" w:rsidRDefault="00BB327D" w:rsidP="0094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B327D" w:rsidRPr="00EF0E20" w:rsidRDefault="00BB327D" w:rsidP="0094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ТАРИХШЫЛАРДЫҢ ҰЛТТЫҚ КОНГРЕСІ</w:t>
      </w:r>
    </w:p>
    <w:p w:rsidR="00BB327D" w:rsidRPr="00EF0E20" w:rsidRDefault="00BB327D" w:rsidP="0094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B327D" w:rsidRPr="00EF0E20" w:rsidRDefault="00DC1854" w:rsidP="0094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00" cy="950145"/>
            <wp:effectExtent l="0" t="0" r="0" b="2540"/>
            <wp:docPr id="2" name="Рисунок 2" descr="D:\логотип конгресс_13 вер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конгресс_13 верс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0" cy="94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2E" w:rsidRPr="00EF0E20" w:rsidRDefault="00092A2E" w:rsidP="0094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B327D" w:rsidRPr="00EF0E20" w:rsidRDefault="00BB327D" w:rsidP="0094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АҚПАРАТТЫҚ ХАТ</w:t>
      </w:r>
    </w:p>
    <w:p w:rsidR="00BB327D" w:rsidRPr="00EF0E20" w:rsidRDefault="00BB327D" w:rsidP="00092A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B327D" w:rsidRPr="00EF0E20" w:rsidRDefault="00BB327D" w:rsidP="00092A2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Құрметті әріптестер!</w:t>
      </w:r>
    </w:p>
    <w:p w:rsidR="00BB327D" w:rsidRPr="00EF0E20" w:rsidRDefault="00BB327D" w:rsidP="00941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C04EF" w:rsidRPr="00EF0E20" w:rsidRDefault="00CC04EF" w:rsidP="00CC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933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Тарихшылардың ұлттық конгресі</w:t>
      </w:r>
      <w:r w:rsidRPr="00EF0E20">
        <w:rPr>
          <w:rFonts w:ascii="Times New Roman" w:hAnsi="Times New Roman" w:cs="Times New Roman"/>
          <w:sz w:val="28"/>
          <w:szCs w:val="28"/>
          <w:lang w:val="kk-KZ"/>
        </w:rPr>
        <w:t>Әбу Насыр әл-Фарабидің 1150 жылдық</w:t>
      </w:r>
      <w:r w:rsidRPr="00EF0E2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, Абай Құнанбайұлының 175 жылдық мерейтойлары және 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«Ұлық Ұлыс» – Алтын Орданың 750 жылдығы </w:t>
      </w:r>
      <w:r w:rsidRPr="00EF0E20">
        <w:rPr>
          <w:rFonts w:ascii="Times New Roman" w:hAnsi="Times New Roman" w:cs="Times New Roman"/>
          <w:sz w:val="28"/>
          <w:szCs w:val="28"/>
          <w:lang w:val="kk-KZ"/>
        </w:rPr>
        <w:t>арнасында отандық ғылыми зерттеулердің тиімділігін арттыру, оның қоғамдық сананы жаңғыртуға және елдің тұрақты дамуына қосар үлесін арттыру мақсатында</w:t>
      </w: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«Отандық тарих ғылымындағы тұлға: жаңа зерттеулер мен ұстанымдар» 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тақырыбында кезекті VIII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отырысын 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/>
        </w:rPr>
        <w:t>өткізеді.</w:t>
      </w:r>
    </w:p>
    <w:p w:rsidR="00CC04EF" w:rsidRPr="00EF0E20" w:rsidRDefault="00CC04EF" w:rsidP="00CC0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Басты </w:t>
      </w:r>
      <w:r w:rsidRPr="00EF0E20">
        <w:rPr>
          <w:rFonts w:ascii="Times New Roman" w:hAnsi="Times New Roman" w:cs="Times New Roman"/>
          <w:sz w:val="28"/>
          <w:szCs w:val="28"/>
          <w:lang w:val="kk-KZ"/>
        </w:rPr>
        <w:t xml:space="preserve">ұстаным </w:t>
      </w:r>
      <w:r w:rsidRPr="00EF0E2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Тұңғыш Президенті – Елбасы Н.Ә. Назарбаевтың </w:t>
      </w:r>
      <w:r w:rsidRPr="00EF0E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«Болашаққа бағдар: рухани жаңғыру», «Ұлы даланың жеті қыры», «Абай </w:t>
      </w:r>
      <w:r w:rsidRPr="00EF0E2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аманаты</w:t>
      </w:r>
      <w:r w:rsidRPr="00EF0E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және </w:t>
      </w:r>
      <w:r w:rsidRPr="00EF0E2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Қазақстан Республикасының Президенті Қ.К. Тоқаевтың</w:t>
      </w:r>
      <w:r w:rsidRPr="00EF0E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«Абай және ХХІ ғасырдағы Қазақстан», «Абай </w:t>
      </w:r>
      <w:r w:rsidRPr="00EF0E20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– рухани реформатор</w:t>
      </w:r>
      <w:r w:rsidRPr="00EF0E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бағдарламалық мақалаларының негізгі идеяларын </w:t>
      </w:r>
      <w:r w:rsidRPr="00EF0E20">
        <w:rPr>
          <w:rFonts w:ascii="Times New Roman" w:hAnsi="Times New Roman" w:cs="Times New Roman"/>
          <w:noProof/>
          <w:sz w:val="28"/>
          <w:szCs w:val="28"/>
          <w:lang w:val="kk-KZ"/>
        </w:rPr>
        <w:t>іске</w:t>
      </w:r>
      <w:r w:rsidRPr="00EF0E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асыруға бағытталады.</w:t>
      </w:r>
    </w:p>
    <w:p w:rsidR="00CC04EF" w:rsidRPr="00EF0E20" w:rsidRDefault="00CC04EF" w:rsidP="00C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Ғылыми жиынға 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республикамыздың тарих-гуманитарлық ғылымдар саласының көрнекті өкілдері, қоғам қайраткерлері, сонымен қатар шетелдік қонақтар онлайн форматта қатысад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F0E20" w:rsidRPr="00EF0E20" w:rsidRDefault="00EF0E20" w:rsidP="00C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Ұлттарихын жаңа пайымдар мен көзқарастар тұрғысынан зерделеу қоғамда, соның ішінде кәсіби тарихшылар мен гуманитарлық сала мамандарының қызығушылығын тудыратыны сөзсіз.</w:t>
      </w:r>
    </w:p>
    <w:p w:rsidR="00D3629E" w:rsidRPr="00EF0E20" w:rsidRDefault="00CC04EF" w:rsidP="00C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Ғылыми </w:t>
      </w:r>
      <w:r w:rsidR="006308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отырыс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</w:t>
      </w:r>
      <w:r w:rsidR="00D3629E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еліміздің жаңа бастамаларын іске асыру жолдары, білім беру жүйесі мен тарих ғылымында шешімін күтетін мәселелер қаралады және талқыланады.</w:t>
      </w:r>
    </w:p>
    <w:p w:rsidR="006308D4" w:rsidRDefault="006308D4" w:rsidP="00C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Іс-шара </w:t>
      </w:r>
      <w:r w:rsidRPr="00F728FB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</w:t>
      </w:r>
      <w:r w:rsidRPr="00F728F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«Абай академиясы» ғылыми-зерттеу институтының«Абай» интерактивті кешені» </w:t>
      </w:r>
      <w:r w:rsidRPr="00F728FB">
        <w:rPr>
          <w:rFonts w:ascii="Times New Roman" w:hAnsi="Times New Roman" w:cs="Times New Roman"/>
          <w:sz w:val="28"/>
          <w:szCs w:val="28"/>
          <w:lang w:val="kk-KZ"/>
        </w:rPr>
        <w:t xml:space="preserve">арнайы таныстырылымы және </w:t>
      </w:r>
      <w:r w:rsidRPr="00F728F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Алтын Орда мемлекетінің 750 жылдығы мерейтойы аясында Халықаралық Түркі академиясы әзірлеген кітаптардың </w:t>
      </w:r>
      <w:r w:rsidRPr="00F728FB">
        <w:rPr>
          <w:rFonts w:ascii="Times New Roman" w:hAnsi="Times New Roman" w:cs="Times New Roman"/>
          <w:sz w:val="28"/>
          <w:szCs w:val="28"/>
          <w:lang w:val="kk-KZ"/>
        </w:rPr>
        <w:t>тұсаукесер рәсімі</w:t>
      </w:r>
      <w:r w:rsidRPr="00F728FB">
        <w:rPr>
          <w:rFonts w:ascii="Times New Roman" w:eastAsia="Times New Roman" w:hAnsi="Times New Roman" w:cs="Times New Roman"/>
          <w:sz w:val="28"/>
          <w:szCs w:val="28"/>
          <w:lang w:val="kk-KZ"/>
        </w:rPr>
        <w:t>өткізіледі.</w:t>
      </w:r>
    </w:p>
    <w:p w:rsidR="00CC04EF" w:rsidRDefault="00CC04EF" w:rsidP="00CC04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28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Тарихшылардың Ұлттық Конгресі</w:t>
      </w:r>
      <w:r w:rsidRPr="00F728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жалпыұлттық идеялардың кеңінен таралуын насихаттайтын құрылым ретінде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кәсіби тарихшыларымыздың </w:t>
      </w:r>
      <w:r w:rsidRPr="00F728FB">
        <w:rPr>
          <w:rFonts w:ascii="Times New Roman" w:eastAsia="Times New Roman" w:hAnsi="Times New Roman" w:cs="Times New Roman"/>
          <w:sz w:val="28"/>
          <w:szCs w:val="28"/>
          <w:lang w:val="kk-KZ"/>
        </w:rPr>
        <w:t>озық тарихи тұжырымдары мен еңбектерінің әлемдік өркениетте ө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зіндік орын алуына ықпал жасауды көздейді</w:t>
      </w:r>
      <w:r w:rsidRPr="00F728F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BB327D" w:rsidRPr="00EF0E20" w:rsidRDefault="00EF0E20" w:rsidP="000C03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Өтетін күні </w:t>
      </w:r>
      <w:r w:rsidR="00BB327D"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мен уақыты:</w:t>
      </w:r>
      <w:r w:rsidR="00BB327D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</w:t>
      </w:r>
      <w:r w:rsidR="00D41D2C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BB327D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жылдың </w:t>
      </w:r>
      <w:r w:rsidR="00D41D2C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10желтоқсанында</w:t>
      </w:r>
      <w:r w:rsidR="00493C34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 15.00-д</w:t>
      </w:r>
      <w:r w:rsidR="00DE07C2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93C34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17</w:t>
      </w:r>
      <w:r w:rsidR="00D41D2C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BB327D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00-ге дейін.</w:t>
      </w:r>
    </w:p>
    <w:p w:rsidR="00EF0E20" w:rsidRPr="00EF0E20" w:rsidRDefault="00EF0E20" w:rsidP="00EF0E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Өтетін орны: </w:t>
      </w:r>
      <w:r w:rsidR="00285A97" w:rsidRPr="00285A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Конгресс</w:t>
      </w: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«ZOOM»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платформасында онлайн формата өтетіндігін хабарлаймыз.</w:t>
      </w:r>
      <w:r w:rsidR="00285A97" w:rsidRPr="00285A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Онлайн сілтеме қатысушыларға алдын-ала жіберіледі.</w:t>
      </w:r>
    </w:p>
    <w:p w:rsidR="00325AF9" w:rsidRPr="00EF0E20" w:rsidRDefault="00BB327D" w:rsidP="00325AF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Ұйымдастыру комитетінің мекен-жайы: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Республикасы, Нұр-Сұлтан қаласы, Л.Н.</w:t>
      </w:r>
      <w:r w:rsidR="00D4166E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Гумилев атындағы Еуразия ұлттық ун</w:t>
      </w:r>
      <w:r w:rsidR="00D4166E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иверситеті, Пушкин көшесі, 11, №</w:t>
      </w:r>
      <w:r w:rsidR="00465E06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110</w:t>
      </w:r>
      <w:r w:rsidR="0047788E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каб.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е-mail:</w:t>
      </w:r>
      <w:r w:rsidR="0047788E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</w:t>
      </w:r>
      <w:r w:rsidR="00325AF9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ongress_2020@</w:t>
      </w:r>
      <w:r w:rsidR="0047788E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inbox</w:t>
      </w:r>
      <w:r w:rsidR="00325AF9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.ru</w:t>
      </w:r>
    </w:p>
    <w:p w:rsidR="00BB327D" w:rsidRPr="00EF0E20" w:rsidRDefault="00BB327D" w:rsidP="00941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47788E" w:rsidRPr="00EF0E20" w:rsidRDefault="00BB327D" w:rsidP="009419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Байланыс мәліметі: </w:t>
      </w: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Сайлаубай Ерлан Ерназарұлы</w:t>
      </w:r>
    </w:p>
    <w:p w:rsidR="00BB327D" w:rsidRPr="00EF0E20" w:rsidRDefault="0047788E" w:rsidP="009419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="00BB327D" w:rsidRPr="00EF0E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ялы тел. +77757569265</w:t>
      </w:r>
    </w:p>
    <w:p w:rsidR="00D4166E" w:rsidRPr="00EF0E20" w:rsidRDefault="00D4166E" w:rsidP="009419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DC1854" w:rsidRPr="00EF0E20" w:rsidRDefault="00BB327D" w:rsidP="009419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Құрметпен,</w:t>
      </w:r>
    </w:p>
    <w:p w:rsidR="00BB327D" w:rsidRPr="00CC04EF" w:rsidRDefault="00BB327D" w:rsidP="009419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0E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Ұйымдастыру комитеті</w:t>
      </w:r>
    </w:p>
    <w:p w:rsidR="00493C34" w:rsidRPr="00CC04EF" w:rsidRDefault="00493C34" w:rsidP="009419A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F0E20" w:rsidRPr="00CC04EF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EF0E20" w:rsidRPr="00CC04EF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P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08D4" w:rsidRDefault="006308D4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F0E20" w:rsidRDefault="00EF0E20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C04EF" w:rsidRDefault="00CC04EF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C04EF" w:rsidRPr="00EF0E20" w:rsidRDefault="00CC04EF" w:rsidP="00EF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411CC" w:rsidRDefault="007411CC" w:rsidP="00741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НАЦИОНАЛЬНЫЙ КОНГРЕСС ИСТОРИКОВ</w:t>
      </w:r>
    </w:p>
    <w:p w:rsidR="007411CC" w:rsidRDefault="007411CC" w:rsidP="00741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411CC" w:rsidRDefault="007411CC" w:rsidP="007411C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5" descr="логотип конгресс_13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конгресс_13 верс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CC" w:rsidRDefault="007411CC" w:rsidP="007411C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11CC" w:rsidRDefault="007411CC" w:rsidP="007411C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ИНФОРМАЦИОННОЕ ПИСЬМО</w:t>
      </w:r>
    </w:p>
    <w:p w:rsidR="007411CC" w:rsidRDefault="007411CC" w:rsidP="007411CC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CC" w:rsidRDefault="007411CC" w:rsidP="007411CC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7411CC" w:rsidRDefault="007411CC" w:rsidP="007411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конгресс историков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по случаю 1150-летия Абу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175-летия Абая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Кунанбайулы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750-летия Золотой Орды - «Ұлық Ұлыс» на тему: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«Личность в отечественной исторической науке: новые исследования и подходы»</w:t>
      </w:r>
      <w:r w:rsidR="00D97548" w:rsidRPr="00D9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отечественных научных исследований, повышения его вклада в модернизацию общественного сознания и устойчивое развитие страны.</w:t>
      </w:r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Приоритетная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предстоящего Конгресса нацелена на реализацию основных идей программных статей Первого Президента Республики Казахстан – Лидера нации Н.А. Назарбаева «Взгляд в будущее: модернизация общественного сознания», «Семь граней Великой степи», «Абай аманаты» и Президента Республики Казахстан К.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«Абай и Казахстан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веке», «Абай – духовный реформатор».</w:t>
      </w:r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примут участие видные ученые Казахстана, общественные деятели, а также зарубежные гости в онлайн-формате.</w:t>
      </w:r>
    </w:p>
    <w:p w:rsidR="007411CC" w:rsidRDefault="007411CC" w:rsidP="0074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Национального конгресса историков будут рассмотрены и обсуждены пути реализации новых инициатив страны, вопросы, ожидающие решения в системе образования и исторической науке.</w:t>
      </w:r>
    </w:p>
    <w:p w:rsidR="007411CC" w:rsidRDefault="007411CC" w:rsidP="0074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ходе мероприятия состоится презентация «Интерактивного комплекса «Абай» научно-исследовательского института «Абай академиясы» и презентация книг, подготовленных Международной Тюркской академией в рамках празднования 750-летия Золотой Орды.</w:t>
      </w:r>
    </w:p>
    <w:p w:rsidR="007411CC" w:rsidRDefault="007411CC" w:rsidP="0074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декабря 2020 года, в 15.00.</w:t>
      </w:r>
    </w:p>
    <w:p w:rsidR="007411CC" w:rsidRDefault="007411CC" w:rsidP="0074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="00D96616" w:rsidRPr="00D9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платформа ZOOM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(онлайн-ссылка будет отправлена ​​участникам заранее).</w:t>
      </w:r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Адрес оргкомитета: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Казахстан, г. Нур-Султан, Евразийский национальный университет им. Л.Н.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Гумилева, ул. Пушкина, 11,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№110, е-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ongress_2020@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inbox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Сайлаубай</w:t>
      </w:r>
      <w:proofErr w:type="spellEnd"/>
      <w:r w:rsidR="00D9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Ерлан</w:t>
      </w:r>
      <w:proofErr w:type="spellEnd"/>
      <w:r w:rsidR="00D9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Ерназарович</w:t>
      </w:r>
      <w:proofErr w:type="spellEnd"/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+77757569265</w:t>
      </w:r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CC" w:rsidRDefault="007411CC" w:rsidP="007411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комитет</w:t>
      </w:r>
    </w:p>
    <w:p w:rsidR="00493C34" w:rsidRDefault="007411CC" w:rsidP="0016284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Национального Конгресса историков</w:t>
      </w:r>
    </w:p>
    <w:p w:rsidR="00D97548" w:rsidRPr="00D97548" w:rsidRDefault="00D97548" w:rsidP="0016284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1" descr="C:\Users\imotshina\Desktop\Гумилева прил. 7.12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otshina\Desktop\Гумилева прил. 7.12.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548" w:rsidRPr="00D97548" w:rsidSect="00D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66BE"/>
    <w:multiLevelType w:val="hybridMultilevel"/>
    <w:tmpl w:val="38A8F96C"/>
    <w:lvl w:ilvl="0" w:tplc="CD98D3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5C1590"/>
    <w:multiLevelType w:val="hybridMultilevel"/>
    <w:tmpl w:val="F4C6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98E"/>
    <w:rsid w:val="00024A12"/>
    <w:rsid w:val="00092A2E"/>
    <w:rsid w:val="000C03DA"/>
    <w:rsid w:val="00112847"/>
    <w:rsid w:val="00130501"/>
    <w:rsid w:val="0016284E"/>
    <w:rsid w:val="0017124A"/>
    <w:rsid w:val="0018023D"/>
    <w:rsid w:val="001A2D15"/>
    <w:rsid w:val="0027166A"/>
    <w:rsid w:val="00285A97"/>
    <w:rsid w:val="00325AF9"/>
    <w:rsid w:val="003A50B3"/>
    <w:rsid w:val="0046498E"/>
    <w:rsid w:val="00465E06"/>
    <w:rsid w:val="0047788E"/>
    <w:rsid w:val="00493C34"/>
    <w:rsid w:val="004B0D84"/>
    <w:rsid w:val="004D6AC6"/>
    <w:rsid w:val="005F74EF"/>
    <w:rsid w:val="0061392C"/>
    <w:rsid w:val="006308D4"/>
    <w:rsid w:val="00630BE0"/>
    <w:rsid w:val="007411CC"/>
    <w:rsid w:val="007A58FA"/>
    <w:rsid w:val="0088009D"/>
    <w:rsid w:val="00890AB1"/>
    <w:rsid w:val="00896B37"/>
    <w:rsid w:val="008B0D8A"/>
    <w:rsid w:val="008D2DFA"/>
    <w:rsid w:val="00917761"/>
    <w:rsid w:val="009419AF"/>
    <w:rsid w:val="00A05FD2"/>
    <w:rsid w:val="00BB327D"/>
    <w:rsid w:val="00C2755F"/>
    <w:rsid w:val="00CC04EF"/>
    <w:rsid w:val="00D24EB1"/>
    <w:rsid w:val="00D2712E"/>
    <w:rsid w:val="00D3629E"/>
    <w:rsid w:val="00D4166E"/>
    <w:rsid w:val="00D41D2C"/>
    <w:rsid w:val="00D96616"/>
    <w:rsid w:val="00D97548"/>
    <w:rsid w:val="00DC1854"/>
    <w:rsid w:val="00DE07C2"/>
    <w:rsid w:val="00E9724C"/>
    <w:rsid w:val="00EF07EF"/>
    <w:rsid w:val="00EF0E20"/>
    <w:rsid w:val="00F721F9"/>
    <w:rsid w:val="00F76495"/>
    <w:rsid w:val="00F9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239-ENU</dc:creator>
  <cp:lastModifiedBy>imotshina</cp:lastModifiedBy>
  <cp:revision>17</cp:revision>
  <cp:lastPrinted>2020-12-02T04:28:00Z</cp:lastPrinted>
  <dcterms:created xsi:type="dcterms:W3CDTF">2020-11-27T09:24:00Z</dcterms:created>
  <dcterms:modified xsi:type="dcterms:W3CDTF">2020-12-07T11:55:00Z</dcterms:modified>
</cp:coreProperties>
</file>