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7ED" w:rsidRDefault="004407ED" w:rsidP="00E71F95">
      <w:pPr>
        <w:keepNext/>
        <w:keepLines/>
        <w:spacing w:after="0" w:line="360" w:lineRule="auto"/>
        <w:ind w:left="3240"/>
        <w:outlineLvl w:val="0"/>
        <w:rPr>
          <w:rFonts w:ascii="Times New Roman" w:eastAsia="Times New Roman" w:hAnsi="Times New Roman" w:cs="Times New Roman"/>
          <w:b/>
          <w:bCs/>
          <w:color w:val="002060"/>
          <w:sz w:val="28"/>
          <w:szCs w:val="28"/>
          <w:lang w:val="kk-KZ" w:eastAsia="ru-RU"/>
        </w:rPr>
      </w:pPr>
      <w:bookmarkStart w:id="0" w:name="bookmark0"/>
    </w:p>
    <w:p w:rsidR="004407ED" w:rsidRDefault="004407ED" w:rsidP="00E71F95">
      <w:pPr>
        <w:keepNext/>
        <w:keepLines/>
        <w:spacing w:after="0" w:line="360" w:lineRule="auto"/>
        <w:ind w:left="3240"/>
        <w:outlineLvl w:val="0"/>
        <w:rPr>
          <w:rFonts w:ascii="Times New Roman" w:eastAsia="Times New Roman" w:hAnsi="Times New Roman" w:cs="Times New Roman"/>
          <w:b/>
          <w:bCs/>
          <w:color w:val="002060"/>
          <w:sz w:val="28"/>
          <w:szCs w:val="28"/>
          <w:lang w:val="kk-KZ" w:eastAsia="ru-RU"/>
        </w:rPr>
      </w:pPr>
    </w:p>
    <w:p w:rsidR="004407ED" w:rsidRDefault="004407ED" w:rsidP="00E71F95">
      <w:pPr>
        <w:keepNext/>
        <w:keepLines/>
        <w:spacing w:after="0" w:line="360" w:lineRule="auto"/>
        <w:ind w:left="3240"/>
        <w:outlineLvl w:val="0"/>
        <w:rPr>
          <w:rFonts w:ascii="Times New Roman" w:eastAsia="Times New Roman" w:hAnsi="Times New Roman" w:cs="Times New Roman"/>
          <w:b/>
          <w:bCs/>
          <w:color w:val="002060"/>
          <w:sz w:val="28"/>
          <w:szCs w:val="28"/>
          <w:lang w:val="kk-KZ" w:eastAsia="ru-RU"/>
        </w:rPr>
      </w:pPr>
    </w:p>
    <w:p w:rsidR="004407ED" w:rsidRDefault="004407ED" w:rsidP="00E71F95">
      <w:pPr>
        <w:keepNext/>
        <w:keepLines/>
        <w:spacing w:after="0" w:line="360" w:lineRule="auto"/>
        <w:ind w:left="3240"/>
        <w:outlineLvl w:val="0"/>
        <w:rPr>
          <w:rFonts w:ascii="Times New Roman" w:eastAsia="Times New Roman" w:hAnsi="Times New Roman" w:cs="Times New Roman"/>
          <w:b/>
          <w:bCs/>
          <w:color w:val="002060"/>
          <w:sz w:val="28"/>
          <w:szCs w:val="28"/>
          <w:lang w:val="kk-KZ" w:eastAsia="ru-RU"/>
        </w:rPr>
      </w:pPr>
    </w:p>
    <w:p w:rsidR="004407ED" w:rsidRDefault="004407ED" w:rsidP="00E71F95">
      <w:pPr>
        <w:keepNext/>
        <w:keepLines/>
        <w:spacing w:after="0" w:line="360" w:lineRule="auto"/>
        <w:ind w:left="3240"/>
        <w:outlineLvl w:val="0"/>
        <w:rPr>
          <w:rFonts w:ascii="Times New Roman" w:eastAsia="Times New Roman" w:hAnsi="Times New Roman" w:cs="Times New Roman"/>
          <w:b/>
          <w:bCs/>
          <w:color w:val="002060"/>
          <w:sz w:val="28"/>
          <w:szCs w:val="28"/>
          <w:lang w:val="kk-KZ" w:eastAsia="ru-RU"/>
        </w:rPr>
      </w:pPr>
    </w:p>
    <w:p w:rsidR="00382BFA" w:rsidRDefault="00382BFA" w:rsidP="00E71F95">
      <w:pPr>
        <w:keepNext/>
        <w:keepLines/>
        <w:spacing w:after="0" w:line="360" w:lineRule="auto"/>
        <w:ind w:left="3240"/>
        <w:outlineLvl w:val="0"/>
        <w:rPr>
          <w:rFonts w:ascii="Times New Roman" w:eastAsia="Times New Roman" w:hAnsi="Times New Roman" w:cs="Times New Roman"/>
          <w:b/>
          <w:bCs/>
          <w:color w:val="002060"/>
          <w:sz w:val="28"/>
          <w:szCs w:val="28"/>
          <w:lang w:val="kk-KZ" w:eastAsia="ru-RU"/>
        </w:rPr>
      </w:pPr>
    </w:p>
    <w:p w:rsidR="00354827" w:rsidRDefault="00354827" w:rsidP="00E71F95">
      <w:pPr>
        <w:keepNext/>
        <w:keepLines/>
        <w:spacing w:after="0" w:line="360" w:lineRule="auto"/>
        <w:ind w:left="3240"/>
        <w:outlineLvl w:val="0"/>
        <w:rPr>
          <w:rFonts w:ascii="Times New Roman" w:eastAsia="Times New Roman" w:hAnsi="Times New Roman" w:cs="Times New Roman"/>
          <w:b/>
          <w:bCs/>
          <w:color w:val="002060"/>
          <w:sz w:val="28"/>
          <w:szCs w:val="28"/>
          <w:lang w:val="kk-KZ" w:eastAsia="ru-RU"/>
        </w:rPr>
      </w:pPr>
    </w:p>
    <w:p w:rsidR="00DD4408" w:rsidRPr="00DD4408" w:rsidRDefault="002E68DA" w:rsidP="00DD4408">
      <w:pPr>
        <w:keepNext/>
        <w:keepLines/>
        <w:spacing w:after="0" w:line="240" w:lineRule="auto"/>
        <w:ind w:left="3238"/>
        <w:jc w:val="right"/>
        <w:outlineLvl w:val="0"/>
        <w:rPr>
          <w:rFonts w:ascii="Times New Roman" w:eastAsia="Times New Roman" w:hAnsi="Times New Roman" w:cs="Times New Roman"/>
          <w:b/>
          <w:bCs/>
          <w:color w:val="002060"/>
          <w:sz w:val="24"/>
          <w:szCs w:val="24"/>
          <w:lang w:val="kk-KZ" w:eastAsia="ru-RU"/>
        </w:rPr>
      </w:pPr>
      <w:r w:rsidRPr="00DD4408">
        <w:rPr>
          <w:rFonts w:ascii="Times New Roman" w:eastAsia="Times New Roman" w:hAnsi="Times New Roman" w:cs="Times New Roman"/>
          <w:b/>
          <w:bCs/>
          <w:color w:val="002060"/>
          <w:sz w:val="24"/>
          <w:szCs w:val="24"/>
          <w:lang w:val="kk-KZ" w:eastAsia="ru-RU"/>
        </w:rPr>
        <w:t>Руководителям</w:t>
      </w:r>
      <w:r w:rsidR="00DD4408" w:rsidRPr="00DD4408">
        <w:rPr>
          <w:rFonts w:ascii="Times New Roman" w:eastAsia="Times New Roman" w:hAnsi="Times New Roman" w:cs="Times New Roman"/>
          <w:b/>
          <w:bCs/>
          <w:color w:val="002060"/>
          <w:sz w:val="24"/>
          <w:szCs w:val="24"/>
          <w:lang w:val="kk-KZ" w:eastAsia="ru-RU"/>
        </w:rPr>
        <w:t xml:space="preserve"> ВУЗов и </w:t>
      </w:r>
    </w:p>
    <w:p w:rsidR="004407ED" w:rsidRPr="00DD4408" w:rsidRDefault="00DD4408" w:rsidP="00DD4408">
      <w:pPr>
        <w:keepNext/>
        <w:keepLines/>
        <w:spacing w:after="0" w:line="240" w:lineRule="auto"/>
        <w:ind w:left="3238"/>
        <w:jc w:val="right"/>
        <w:outlineLvl w:val="0"/>
        <w:rPr>
          <w:rFonts w:ascii="Times New Roman" w:eastAsia="Times New Roman" w:hAnsi="Times New Roman" w:cs="Times New Roman"/>
          <w:b/>
          <w:bCs/>
          <w:color w:val="002060"/>
          <w:sz w:val="24"/>
          <w:szCs w:val="24"/>
          <w:lang w:val="kk-KZ" w:eastAsia="ru-RU"/>
        </w:rPr>
      </w:pPr>
      <w:r w:rsidRPr="00DD4408">
        <w:rPr>
          <w:rFonts w:ascii="Times New Roman" w:eastAsia="Times New Roman" w:hAnsi="Times New Roman" w:cs="Times New Roman"/>
          <w:b/>
          <w:bCs/>
          <w:color w:val="002060"/>
          <w:sz w:val="24"/>
          <w:szCs w:val="24"/>
          <w:lang w:val="kk-KZ" w:eastAsia="ru-RU"/>
        </w:rPr>
        <w:t>научных организации</w:t>
      </w:r>
    </w:p>
    <w:p w:rsidR="004407ED" w:rsidRDefault="004407ED" w:rsidP="00DD4408">
      <w:pPr>
        <w:keepNext/>
        <w:keepLines/>
        <w:spacing w:after="0" w:line="240" w:lineRule="auto"/>
        <w:ind w:left="3238"/>
        <w:outlineLvl w:val="0"/>
        <w:rPr>
          <w:rFonts w:ascii="Times New Roman" w:eastAsia="Times New Roman" w:hAnsi="Times New Roman" w:cs="Times New Roman"/>
          <w:b/>
          <w:bCs/>
          <w:color w:val="002060"/>
          <w:sz w:val="24"/>
          <w:szCs w:val="24"/>
          <w:lang w:val="kk-KZ" w:eastAsia="ru-RU"/>
        </w:rPr>
      </w:pPr>
    </w:p>
    <w:p w:rsidR="00382BFA" w:rsidRPr="00DD4408" w:rsidRDefault="00382BFA" w:rsidP="00DD4408">
      <w:pPr>
        <w:keepNext/>
        <w:keepLines/>
        <w:spacing w:after="0" w:line="240" w:lineRule="auto"/>
        <w:ind w:left="3238"/>
        <w:outlineLvl w:val="0"/>
        <w:rPr>
          <w:rFonts w:ascii="Times New Roman" w:eastAsia="Times New Roman" w:hAnsi="Times New Roman" w:cs="Times New Roman"/>
          <w:b/>
          <w:bCs/>
          <w:color w:val="002060"/>
          <w:sz w:val="24"/>
          <w:szCs w:val="24"/>
          <w:lang w:val="kk-KZ" w:eastAsia="ru-RU"/>
        </w:rPr>
      </w:pPr>
    </w:p>
    <w:p w:rsidR="009226FD" w:rsidRPr="004407ED" w:rsidRDefault="009226FD" w:rsidP="004407ED">
      <w:pPr>
        <w:keepNext/>
        <w:keepLines/>
        <w:spacing w:after="0" w:line="240" w:lineRule="auto"/>
        <w:ind w:left="3240"/>
        <w:outlineLvl w:val="0"/>
        <w:rPr>
          <w:rFonts w:ascii="Times New Roman" w:eastAsia="Times New Roman" w:hAnsi="Times New Roman" w:cs="Times New Roman"/>
          <w:sz w:val="24"/>
          <w:szCs w:val="24"/>
          <w:lang w:eastAsia="ru-RU"/>
        </w:rPr>
      </w:pPr>
      <w:r w:rsidRPr="004407ED">
        <w:rPr>
          <w:rFonts w:ascii="Times New Roman" w:eastAsia="Times New Roman" w:hAnsi="Times New Roman" w:cs="Times New Roman"/>
          <w:b/>
          <w:bCs/>
          <w:color w:val="002060"/>
          <w:sz w:val="24"/>
          <w:szCs w:val="24"/>
          <w:lang w:eastAsia="ru-RU"/>
        </w:rPr>
        <w:t>Информационное письмо</w:t>
      </w:r>
      <w:bookmarkEnd w:id="0"/>
    </w:p>
    <w:p w:rsidR="009226FD" w:rsidRDefault="009226FD" w:rsidP="004407ED">
      <w:pPr>
        <w:spacing w:after="0" w:line="240" w:lineRule="auto"/>
        <w:ind w:left="3119" w:firstLine="283"/>
        <w:rPr>
          <w:rFonts w:ascii="Times New Roman" w:eastAsia="Times New Roman" w:hAnsi="Times New Roman" w:cs="Times New Roman"/>
          <w:b/>
          <w:bCs/>
          <w:color w:val="002060"/>
          <w:sz w:val="24"/>
          <w:szCs w:val="24"/>
          <w:lang w:val="kk-KZ" w:eastAsia="ru-RU"/>
        </w:rPr>
      </w:pPr>
      <w:r w:rsidRPr="004407ED">
        <w:rPr>
          <w:rFonts w:ascii="Times New Roman" w:eastAsia="Times New Roman" w:hAnsi="Times New Roman" w:cs="Times New Roman"/>
          <w:b/>
          <w:bCs/>
          <w:color w:val="002060"/>
          <w:sz w:val="24"/>
          <w:szCs w:val="24"/>
          <w:lang w:eastAsia="ru-RU"/>
        </w:rPr>
        <w:t xml:space="preserve">Уважаемые </w:t>
      </w:r>
      <w:r w:rsidR="00A349C8" w:rsidRPr="004407ED">
        <w:rPr>
          <w:rFonts w:ascii="Times New Roman" w:eastAsia="Times New Roman" w:hAnsi="Times New Roman" w:cs="Times New Roman"/>
          <w:b/>
          <w:bCs/>
          <w:color w:val="002060"/>
          <w:sz w:val="24"/>
          <w:szCs w:val="24"/>
          <w:lang w:val="kk-KZ" w:eastAsia="ru-RU"/>
        </w:rPr>
        <w:t xml:space="preserve"> </w:t>
      </w:r>
      <w:r w:rsidRPr="004407ED">
        <w:rPr>
          <w:rFonts w:ascii="Times New Roman" w:eastAsia="Times New Roman" w:hAnsi="Times New Roman" w:cs="Times New Roman"/>
          <w:b/>
          <w:bCs/>
          <w:color w:val="002060"/>
          <w:sz w:val="24"/>
          <w:szCs w:val="24"/>
          <w:lang w:eastAsia="ru-RU"/>
        </w:rPr>
        <w:t>коллеги</w:t>
      </w:r>
      <w:r w:rsidR="003768B9" w:rsidRPr="004407ED">
        <w:rPr>
          <w:rFonts w:ascii="Times New Roman" w:eastAsia="Times New Roman" w:hAnsi="Times New Roman" w:cs="Times New Roman"/>
          <w:b/>
          <w:bCs/>
          <w:color w:val="002060"/>
          <w:sz w:val="24"/>
          <w:szCs w:val="24"/>
          <w:lang w:val="kk-KZ" w:eastAsia="ru-RU"/>
        </w:rPr>
        <w:t>!</w:t>
      </w:r>
    </w:p>
    <w:p w:rsidR="00ED7201" w:rsidRDefault="00ED7201" w:rsidP="004407ED">
      <w:pPr>
        <w:spacing w:after="0" w:line="240" w:lineRule="auto"/>
        <w:ind w:left="3119" w:firstLine="283"/>
        <w:rPr>
          <w:rFonts w:ascii="Times New Roman" w:eastAsia="Times New Roman" w:hAnsi="Times New Roman" w:cs="Times New Roman"/>
          <w:sz w:val="24"/>
          <w:szCs w:val="24"/>
          <w:lang w:val="kk-KZ" w:eastAsia="ru-RU"/>
        </w:rPr>
      </w:pPr>
    </w:p>
    <w:p w:rsidR="00382BFA" w:rsidRPr="004407ED" w:rsidRDefault="00382BFA" w:rsidP="004407ED">
      <w:pPr>
        <w:spacing w:after="0" w:line="240" w:lineRule="auto"/>
        <w:ind w:left="3119" w:firstLine="283"/>
        <w:rPr>
          <w:rFonts w:ascii="Times New Roman" w:eastAsia="Times New Roman" w:hAnsi="Times New Roman" w:cs="Times New Roman"/>
          <w:sz w:val="24"/>
          <w:szCs w:val="24"/>
          <w:lang w:val="kk-KZ" w:eastAsia="ru-RU"/>
        </w:rPr>
      </w:pPr>
    </w:p>
    <w:p w:rsidR="009226FD" w:rsidRDefault="009226FD" w:rsidP="004407ED">
      <w:pPr>
        <w:spacing w:after="0" w:line="240" w:lineRule="auto"/>
        <w:ind w:left="20" w:right="40" w:firstLine="720"/>
        <w:jc w:val="both"/>
        <w:rPr>
          <w:rFonts w:ascii="Times New Roman" w:eastAsia="Times New Roman" w:hAnsi="Times New Roman" w:cs="Times New Roman"/>
          <w:sz w:val="24"/>
          <w:szCs w:val="24"/>
          <w:lang w:val="kk-KZ" w:eastAsia="ru-RU"/>
        </w:rPr>
      </w:pPr>
      <w:r w:rsidRPr="004407ED">
        <w:rPr>
          <w:rFonts w:ascii="Times New Roman" w:eastAsia="Times New Roman" w:hAnsi="Times New Roman" w:cs="Times New Roman"/>
          <w:sz w:val="24"/>
          <w:szCs w:val="24"/>
          <w:lang w:eastAsia="ru-RU"/>
        </w:rPr>
        <w:t xml:space="preserve">Редакционная коллегия научного журнала «Вестник </w:t>
      </w:r>
      <w:r w:rsidR="00E76EF6" w:rsidRPr="004407ED">
        <w:rPr>
          <w:rFonts w:ascii="Times New Roman" w:eastAsia="Times New Roman" w:hAnsi="Times New Roman" w:cs="Times New Roman"/>
          <w:sz w:val="24"/>
          <w:szCs w:val="24"/>
          <w:lang w:eastAsia="ru-RU"/>
        </w:rPr>
        <w:t>Кызылординского университета имени Коркыт Ата</w:t>
      </w:r>
      <w:r w:rsidRPr="004407ED">
        <w:rPr>
          <w:rFonts w:ascii="Times New Roman" w:eastAsia="Times New Roman" w:hAnsi="Times New Roman" w:cs="Times New Roman"/>
          <w:sz w:val="24"/>
          <w:szCs w:val="24"/>
          <w:lang w:eastAsia="ru-RU"/>
        </w:rPr>
        <w:t>»</w:t>
      </w:r>
      <w:r w:rsidRPr="004407ED">
        <w:rPr>
          <w:rFonts w:ascii="Times New Roman" w:eastAsia="Times New Roman" w:hAnsi="Times New Roman" w:cs="Times New Roman"/>
          <w:color w:val="111111"/>
          <w:sz w:val="24"/>
          <w:szCs w:val="24"/>
          <w:lang w:eastAsia="ru-RU"/>
        </w:rPr>
        <w:t xml:space="preserve"> </w:t>
      </w:r>
      <w:r w:rsidRPr="004407ED">
        <w:rPr>
          <w:rFonts w:ascii="Times New Roman" w:eastAsia="Times New Roman" w:hAnsi="Times New Roman" w:cs="Times New Roman"/>
          <w:sz w:val="24"/>
          <w:szCs w:val="24"/>
          <w:lang w:eastAsia="ru-RU"/>
        </w:rPr>
        <w:t>приглашает Вас к публикации результатов своих научных исследований.</w:t>
      </w:r>
    </w:p>
    <w:p w:rsidR="00DD4408" w:rsidRDefault="00DD4408" w:rsidP="004407ED">
      <w:pPr>
        <w:spacing w:after="0" w:line="240" w:lineRule="auto"/>
        <w:ind w:left="20" w:right="40" w:firstLine="720"/>
        <w:jc w:val="both"/>
        <w:rPr>
          <w:rFonts w:ascii="Times New Roman" w:eastAsia="Times New Roman" w:hAnsi="Times New Roman" w:cs="Times New Roman"/>
          <w:sz w:val="24"/>
          <w:szCs w:val="24"/>
          <w:lang w:val="kk-KZ" w:eastAsia="ru-RU"/>
        </w:rPr>
      </w:pPr>
      <w:r w:rsidRPr="00DD4408">
        <w:rPr>
          <w:rFonts w:ascii="Times New Roman" w:eastAsia="Times New Roman" w:hAnsi="Times New Roman" w:cs="Times New Roman"/>
          <w:sz w:val="24"/>
          <w:szCs w:val="24"/>
          <w:lang w:val="kk-KZ" w:eastAsia="ru-RU"/>
        </w:rPr>
        <w:t>Журнал издается 4 раза в год с индексом DOI по согласованию с международным регистрационным агентством Crossref.</w:t>
      </w:r>
    </w:p>
    <w:p w:rsidR="00DD4408" w:rsidRPr="00DD4408" w:rsidRDefault="00DD4408" w:rsidP="00DD4408">
      <w:pPr>
        <w:spacing w:after="0" w:line="240" w:lineRule="auto"/>
        <w:ind w:left="20" w:right="40" w:firstLine="720"/>
        <w:jc w:val="both"/>
        <w:rPr>
          <w:rFonts w:ascii="Times New Roman" w:eastAsia="Times New Roman" w:hAnsi="Times New Roman" w:cs="Times New Roman"/>
          <w:sz w:val="24"/>
          <w:szCs w:val="24"/>
          <w:lang w:val="kk-KZ" w:eastAsia="ru-RU"/>
        </w:rPr>
      </w:pPr>
      <w:r w:rsidRPr="00DD4408">
        <w:rPr>
          <w:rFonts w:ascii="Times New Roman" w:eastAsia="Times New Roman" w:hAnsi="Times New Roman" w:cs="Times New Roman"/>
          <w:sz w:val="24"/>
          <w:szCs w:val="24"/>
          <w:lang w:val="kk-KZ" w:eastAsia="ru-RU"/>
        </w:rPr>
        <w:t>Международный регистрационный код журнала ISSN 1607-2782 (печатный).</w:t>
      </w:r>
    </w:p>
    <w:p w:rsidR="00DD4408" w:rsidRDefault="00DD4408" w:rsidP="00DD4408">
      <w:pPr>
        <w:spacing w:after="0" w:line="240" w:lineRule="auto"/>
        <w:ind w:left="20" w:right="40" w:firstLine="720"/>
        <w:jc w:val="both"/>
        <w:rPr>
          <w:rFonts w:ascii="Times New Roman" w:eastAsia="Times New Roman" w:hAnsi="Times New Roman" w:cs="Times New Roman"/>
          <w:sz w:val="24"/>
          <w:szCs w:val="24"/>
          <w:lang w:val="kk-KZ" w:eastAsia="ru-RU"/>
        </w:rPr>
      </w:pPr>
      <w:r w:rsidRPr="00DD4408">
        <w:rPr>
          <w:rFonts w:ascii="Times New Roman" w:eastAsia="Times New Roman" w:hAnsi="Times New Roman" w:cs="Times New Roman"/>
          <w:sz w:val="24"/>
          <w:szCs w:val="24"/>
          <w:lang w:val="kk-KZ" w:eastAsia="ru-RU"/>
        </w:rPr>
        <w:t>Подписной индекс 76077</w:t>
      </w:r>
    </w:p>
    <w:p w:rsidR="00DD4408" w:rsidRPr="00DD4408" w:rsidRDefault="00DD4408" w:rsidP="00DD4408">
      <w:pPr>
        <w:spacing w:after="0" w:line="240" w:lineRule="auto"/>
        <w:ind w:left="20" w:right="40" w:firstLine="720"/>
        <w:jc w:val="both"/>
        <w:rPr>
          <w:rFonts w:ascii="Times New Roman" w:eastAsia="Times New Roman" w:hAnsi="Times New Roman" w:cs="Times New Roman"/>
          <w:sz w:val="24"/>
          <w:szCs w:val="24"/>
          <w:lang w:val="kk-KZ" w:eastAsia="ru-RU"/>
        </w:rPr>
      </w:pPr>
      <w:r w:rsidRPr="00DD4408">
        <w:rPr>
          <w:rFonts w:ascii="Times New Roman" w:eastAsia="Times New Roman" w:hAnsi="Times New Roman" w:cs="Times New Roman"/>
          <w:sz w:val="24"/>
          <w:szCs w:val="24"/>
          <w:lang w:val="kk-KZ" w:eastAsia="ru-RU"/>
        </w:rPr>
        <w:t>«Вестник Кызылорди</w:t>
      </w:r>
      <w:r>
        <w:rPr>
          <w:rFonts w:ascii="Times New Roman" w:eastAsia="Times New Roman" w:hAnsi="Times New Roman" w:cs="Times New Roman"/>
          <w:sz w:val="24"/>
          <w:szCs w:val="24"/>
          <w:lang w:val="kk-KZ" w:eastAsia="ru-RU"/>
        </w:rPr>
        <w:t>нского университета Коркыт Ата»</w:t>
      </w:r>
      <w:r w:rsidRPr="00DD4408">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п</w:t>
      </w:r>
      <w:r w:rsidRPr="00DD4408">
        <w:rPr>
          <w:rFonts w:ascii="Times New Roman" w:eastAsia="Times New Roman" w:hAnsi="Times New Roman" w:cs="Times New Roman"/>
          <w:sz w:val="24"/>
          <w:szCs w:val="24"/>
          <w:lang w:val="kk-KZ" w:eastAsia="ru-RU"/>
        </w:rPr>
        <w:t xml:space="preserve">ринимает результаты исследований </w:t>
      </w:r>
      <w:r w:rsidR="00382BFA" w:rsidRPr="00DD4408">
        <w:rPr>
          <w:rFonts w:ascii="Times New Roman" w:eastAsia="Times New Roman" w:hAnsi="Times New Roman" w:cs="Times New Roman"/>
          <w:sz w:val="24"/>
          <w:szCs w:val="24"/>
          <w:lang w:val="kk-KZ" w:eastAsia="ru-RU"/>
        </w:rPr>
        <w:t xml:space="preserve">в виде статей на казахском, русском и английском языках </w:t>
      </w:r>
      <w:r w:rsidRPr="00DD4408">
        <w:rPr>
          <w:rFonts w:ascii="Times New Roman" w:eastAsia="Times New Roman" w:hAnsi="Times New Roman" w:cs="Times New Roman"/>
          <w:sz w:val="24"/>
          <w:szCs w:val="24"/>
          <w:lang w:val="kk-KZ" w:eastAsia="ru-RU"/>
        </w:rPr>
        <w:t>в области</w:t>
      </w:r>
      <w:r>
        <w:rPr>
          <w:rFonts w:ascii="Times New Roman" w:eastAsia="Times New Roman" w:hAnsi="Times New Roman" w:cs="Times New Roman"/>
          <w:sz w:val="24"/>
          <w:szCs w:val="24"/>
          <w:lang w:val="kk-KZ" w:eastAsia="ru-RU"/>
        </w:rPr>
        <w:t>:</w:t>
      </w:r>
    </w:p>
    <w:p w:rsidR="00DD4408" w:rsidRPr="00DD4408" w:rsidRDefault="00DD4408" w:rsidP="00DD4408">
      <w:pPr>
        <w:spacing w:after="0" w:line="240" w:lineRule="auto"/>
        <w:ind w:left="20" w:right="40" w:firstLine="720"/>
        <w:jc w:val="both"/>
        <w:rPr>
          <w:rFonts w:ascii="Times New Roman" w:eastAsia="Times New Roman" w:hAnsi="Times New Roman" w:cs="Times New Roman"/>
          <w:sz w:val="24"/>
          <w:szCs w:val="24"/>
          <w:lang w:val="kk-KZ" w:eastAsia="ru-RU"/>
        </w:rPr>
      </w:pPr>
      <w:r w:rsidRPr="00DD4408">
        <w:rPr>
          <w:rFonts w:ascii="Times New Roman" w:eastAsia="Times New Roman" w:hAnsi="Times New Roman" w:cs="Times New Roman"/>
          <w:sz w:val="24"/>
          <w:szCs w:val="24"/>
          <w:lang w:val="kk-KZ" w:eastAsia="ru-RU"/>
        </w:rPr>
        <w:t>- сельскохозяйственные науки;</w:t>
      </w:r>
    </w:p>
    <w:p w:rsidR="00DD4408" w:rsidRPr="00DD4408" w:rsidRDefault="00DD4408" w:rsidP="00DD4408">
      <w:pPr>
        <w:spacing w:after="0" w:line="240" w:lineRule="auto"/>
        <w:ind w:left="20" w:right="40" w:firstLine="720"/>
        <w:jc w:val="both"/>
        <w:rPr>
          <w:rFonts w:ascii="Times New Roman" w:eastAsia="Times New Roman" w:hAnsi="Times New Roman" w:cs="Times New Roman"/>
          <w:sz w:val="24"/>
          <w:szCs w:val="24"/>
          <w:lang w:val="kk-KZ" w:eastAsia="ru-RU"/>
        </w:rPr>
      </w:pPr>
      <w:r w:rsidRPr="00DD4408">
        <w:rPr>
          <w:rFonts w:ascii="Times New Roman" w:eastAsia="Times New Roman" w:hAnsi="Times New Roman" w:cs="Times New Roman"/>
          <w:sz w:val="24"/>
          <w:szCs w:val="24"/>
          <w:lang w:val="kk-KZ" w:eastAsia="ru-RU"/>
        </w:rPr>
        <w:t>- естественные и технические науки;</w:t>
      </w:r>
    </w:p>
    <w:p w:rsidR="00DD4408" w:rsidRDefault="00DD4408" w:rsidP="00DD4408">
      <w:pPr>
        <w:spacing w:after="0" w:line="240" w:lineRule="auto"/>
        <w:ind w:left="20" w:right="40" w:firstLine="720"/>
        <w:jc w:val="both"/>
        <w:rPr>
          <w:rFonts w:ascii="Times New Roman" w:eastAsia="Times New Roman" w:hAnsi="Times New Roman" w:cs="Times New Roman"/>
          <w:sz w:val="24"/>
          <w:szCs w:val="24"/>
          <w:lang w:val="kk-KZ" w:eastAsia="ru-RU"/>
        </w:rPr>
      </w:pPr>
      <w:r w:rsidRPr="00DD4408">
        <w:rPr>
          <w:rFonts w:ascii="Times New Roman" w:eastAsia="Times New Roman" w:hAnsi="Times New Roman" w:cs="Times New Roman"/>
          <w:sz w:val="24"/>
          <w:szCs w:val="24"/>
          <w:lang w:val="kk-KZ" w:eastAsia="ru-RU"/>
        </w:rPr>
        <w:t xml:space="preserve">- образования, гуманитарных и социальных наук </w:t>
      </w:r>
    </w:p>
    <w:p w:rsidR="00E71F95" w:rsidRDefault="00ED7201" w:rsidP="00ED7201">
      <w:pPr>
        <w:spacing w:after="0" w:line="240" w:lineRule="auto"/>
        <w:ind w:left="20" w:firstLine="720"/>
        <w:jc w:val="both"/>
        <w:rPr>
          <w:rFonts w:ascii="Times New Roman" w:eastAsia="Times New Roman" w:hAnsi="Times New Roman" w:cs="Times New Roman"/>
          <w:bCs/>
          <w:sz w:val="24"/>
          <w:szCs w:val="24"/>
          <w:lang w:val="kk-KZ" w:eastAsia="ru-RU"/>
        </w:rPr>
      </w:pPr>
      <w:r w:rsidRPr="00ED7201">
        <w:rPr>
          <w:rFonts w:ascii="Times New Roman" w:eastAsia="Times New Roman" w:hAnsi="Times New Roman" w:cs="Times New Roman"/>
          <w:bCs/>
          <w:sz w:val="24"/>
          <w:szCs w:val="24"/>
          <w:lang w:val="kk-KZ" w:eastAsia="ru-RU"/>
        </w:rPr>
        <w:t xml:space="preserve">Вы можете публиковать научные статьи в журнале «Вестник Кызылординского университета имени Коркыт Ата» через онлайн-руководство по подаче статей на сайте vestnik.korkyt.kz (также доступна электронная почта </w:t>
      </w:r>
      <w:hyperlink r:id="rId4" w:history="1">
        <w:r w:rsidRPr="00584EE6">
          <w:rPr>
            <w:rStyle w:val="a3"/>
            <w:rFonts w:ascii="Times New Roman" w:eastAsia="Times New Roman" w:hAnsi="Times New Roman" w:cs="Times New Roman"/>
            <w:bCs/>
            <w:sz w:val="24"/>
            <w:szCs w:val="24"/>
            <w:lang w:val="kk-KZ" w:eastAsia="ru-RU"/>
          </w:rPr>
          <w:t>khabarshy@korkyt.kz</w:t>
        </w:r>
      </w:hyperlink>
      <w:r w:rsidRPr="00ED7201">
        <w:rPr>
          <w:rFonts w:ascii="Times New Roman" w:eastAsia="Times New Roman" w:hAnsi="Times New Roman" w:cs="Times New Roman"/>
          <w:bCs/>
          <w:sz w:val="24"/>
          <w:szCs w:val="24"/>
          <w:lang w:val="kk-KZ" w:eastAsia="ru-RU"/>
        </w:rPr>
        <w:t>).</w:t>
      </w:r>
    </w:p>
    <w:p w:rsidR="00ED7201" w:rsidRPr="00ED7201" w:rsidRDefault="00D067FD" w:rsidP="00D067FD">
      <w:pPr>
        <w:spacing w:after="0" w:line="240" w:lineRule="auto"/>
        <w:ind w:firstLine="708"/>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rPr>
        <w:t>Информации о р</w:t>
      </w:r>
      <w:r w:rsidR="00ED7201" w:rsidRPr="00ED7201">
        <w:rPr>
          <w:rFonts w:ascii="Times New Roman" w:eastAsia="Times New Roman" w:hAnsi="Times New Roman" w:cs="Times New Roman"/>
          <w:bCs/>
          <w:sz w:val="24"/>
          <w:szCs w:val="24"/>
        </w:rPr>
        <w:t>уководство по оформлению рукописей</w:t>
      </w:r>
      <w:r>
        <w:rPr>
          <w:rFonts w:ascii="Times New Roman" w:eastAsia="Times New Roman" w:hAnsi="Times New Roman" w:cs="Times New Roman"/>
          <w:bCs/>
          <w:sz w:val="24"/>
          <w:szCs w:val="24"/>
          <w:lang w:val="kk-KZ"/>
        </w:rPr>
        <w:t xml:space="preserve">, </w:t>
      </w:r>
      <w:r w:rsidR="00ED7201" w:rsidRPr="00ED7201">
        <w:rPr>
          <w:rFonts w:ascii="Times New Roman" w:eastAsia="Times New Roman" w:hAnsi="Times New Roman" w:cs="Times New Roman"/>
          <w:bCs/>
          <w:sz w:val="24"/>
          <w:szCs w:val="24"/>
          <w:lang w:val="kk-KZ" w:eastAsia="ru-RU"/>
        </w:rPr>
        <w:t xml:space="preserve">образец, </w:t>
      </w:r>
      <w:r>
        <w:rPr>
          <w:rFonts w:ascii="Times New Roman" w:eastAsia="Times New Roman" w:hAnsi="Times New Roman" w:cs="Times New Roman"/>
          <w:bCs/>
          <w:sz w:val="24"/>
          <w:szCs w:val="24"/>
          <w:lang w:val="kk-KZ" w:eastAsia="ru-RU"/>
        </w:rPr>
        <w:t>с</w:t>
      </w:r>
      <w:r w:rsidRPr="00D067FD">
        <w:rPr>
          <w:rFonts w:ascii="Times New Roman" w:eastAsia="Times New Roman" w:hAnsi="Times New Roman" w:cs="Times New Roman"/>
          <w:bCs/>
          <w:sz w:val="24"/>
          <w:szCs w:val="24"/>
          <w:lang w:val="kk-KZ" w:eastAsia="ru-RU"/>
        </w:rPr>
        <w:t>рок подачи статей</w:t>
      </w:r>
      <w:r w:rsidR="00ED7201" w:rsidRPr="00ED7201">
        <w:rPr>
          <w:rFonts w:ascii="Times New Roman" w:eastAsia="Times New Roman" w:hAnsi="Times New Roman" w:cs="Times New Roman"/>
          <w:bCs/>
          <w:sz w:val="24"/>
          <w:szCs w:val="24"/>
          <w:lang w:val="kk-KZ" w:eastAsia="ru-RU"/>
        </w:rPr>
        <w:t xml:space="preserve">, оплата т. </w:t>
      </w:r>
      <w:r>
        <w:rPr>
          <w:rFonts w:ascii="Times New Roman" w:eastAsia="Times New Roman" w:hAnsi="Times New Roman" w:cs="Times New Roman"/>
          <w:bCs/>
          <w:sz w:val="24"/>
          <w:szCs w:val="24"/>
          <w:lang w:val="kk-KZ" w:eastAsia="ru-RU"/>
        </w:rPr>
        <w:t>д</w:t>
      </w:r>
      <w:r w:rsidR="00ED7201" w:rsidRPr="00ED7201">
        <w:rPr>
          <w:rFonts w:ascii="Times New Roman" w:eastAsia="Times New Roman" w:hAnsi="Times New Roman" w:cs="Times New Roman"/>
          <w:bCs/>
          <w:sz w:val="24"/>
          <w:szCs w:val="24"/>
          <w:lang w:val="kk-KZ" w:eastAsia="ru-RU"/>
        </w:rPr>
        <w:t>.</w:t>
      </w:r>
      <w:r>
        <w:rPr>
          <w:rFonts w:ascii="Times New Roman" w:eastAsia="Times New Roman" w:hAnsi="Times New Roman" w:cs="Times New Roman"/>
          <w:bCs/>
          <w:sz w:val="24"/>
          <w:szCs w:val="24"/>
          <w:lang w:val="kk-KZ" w:eastAsia="ru-RU"/>
        </w:rPr>
        <w:t xml:space="preserve"> </w:t>
      </w:r>
      <w:r w:rsidRPr="00D067FD">
        <w:rPr>
          <w:rFonts w:ascii="Times New Roman" w:eastAsia="Times New Roman" w:hAnsi="Times New Roman" w:cs="Times New Roman"/>
          <w:bCs/>
          <w:sz w:val="24"/>
          <w:szCs w:val="24"/>
          <w:lang w:val="kk-KZ" w:eastAsia="ru-RU"/>
        </w:rPr>
        <w:t>приведено в приложении</w:t>
      </w:r>
      <w:r w:rsidR="00FA2A42">
        <w:rPr>
          <w:rFonts w:ascii="Times New Roman" w:eastAsia="Times New Roman" w:hAnsi="Times New Roman" w:cs="Times New Roman"/>
          <w:bCs/>
          <w:sz w:val="24"/>
          <w:szCs w:val="24"/>
          <w:lang w:val="kk-KZ" w:eastAsia="ru-RU"/>
        </w:rPr>
        <w:t>.</w:t>
      </w:r>
    </w:p>
    <w:p w:rsidR="00ED7201" w:rsidRPr="00ED7201" w:rsidRDefault="00ED7201" w:rsidP="00ED7201">
      <w:pPr>
        <w:spacing w:after="0" w:line="240" w:lineRule="auto"/>
        <w:ind w:left="20" w:firstLine="720"/>
        <w:jc w:val="both"/>
        <w:rPr>
          <w:rFonts w:ascii="Times New Roman" w:eastAsia="Times New Roman" w:hAnsi="Times New Roman" w:cs="Times New Roman"/>
          <w:bCs/>
          <w:sz w:val="24"/>
          <w:szCs w:val="24"/>
          <w:lang w:val="kk-KZ" w:eastAsia="ru-RU"/>
        </w:rPr>
      </w:pPr>
    </w:p>
    <w:p w:rsidR="00ED7201" w:rsidRPr="00ED7201" w:rsidRDefault="00ED7201" w:rsidP="00ED7201">
      <w:pPr>
        <w:spacing w:after="0" w:line="240" w:lineRule="auto"/>
        <w:ind w:left="20" w:firstLine="720"/>
        <w:jc w:val="both"/>
        <w:rPr>
          <w:rFonts w:ascii="Times New Roman" w:eastAsia="Times New Roman" w:hAnsi="Times New Roman" w:cs="Times New Roman"/>
          <w:bCs/>
          <w:sz w:val="24"/>
          <w:szCs w:val="24"/>
          <w:lang w:val="kk-KZ" w:eastAsia="ru-RU"/>
        </w:rPr>
      </w:pPr>
      <w:r w:rsidRPr="00ED7201">
        <w:rPr>
          <w:rFonts w:ascii="Times New Roman" w:eastAsia="Times New Roman" w:hAnsi="Times New Roman" w:cs="Times New Roman"/>
          <w:bCs/>
          <w:sz w:val="24"/>
          <w:szCs w:val="24"/>
          <w:lang w:val="kk-KZ" w:eastAsia="ru-RU"/>
        </w:rPr>
        <w:t xml:space="preserve">Приложение </w:t>
      </w:r>
      <w:r w:rsidR="00F0350E">
        <w:rPr>
          <w:rFonts w:ascii="Times New Roman" w:eastAsia="Times New Roman" w:hAnsi="Times New Roman" w:cs="Times New Roman"/>
          <w:bCs/>
          <w:sz w:val="24"/>
          <w:szCs w:val="24"/>
          <w:lang w:val="kk-KZ" w:eastAsia="ru-RU"/>
        </w:rPr>
        <w:t>–</w:t>
      </w:r>
      <w:r w:rsidRPr="00ED7201">
        <w:rPr>
          <w:rFonts w:ascii="Times New Roman" w:eastAsia="Times New Roman" w:hAnsi="Times New Roman" w:cs="Times New Roman"/>
          <w:bCs/>
          <w:sz w:val="24"/>
          <w:szCs w:val="24"/>
          <w:lang w:val="kk-KZ" w:eastAsia="ru-RU"/>
        </w:rPr>
        <w:t xml:space="preserve"> 4 страницы</w:t>
      </w:r>
    </w:p>
    <w:p w:rsidR="00ED7201" w:rsidRDefault="00ED7201" w:rsidP="00ED7201">
      <w:pPr>
        <w:spacing w:after="0" w:line="240" w:lineRule="auto"/>
        <w:ind w:left="20" w:firstLine="720"/>
        <w:jc w:val="both"/>
        <w:rPr>
          <w:rFonts w:ascii="Times New Roman" w:eastAsia="Times New Roman" w:hAnsi="Times New Roman" w:cs="Times New Roman"/>
          <w:bCs/>
          <w:sz w:val="24"/>
          <w:szCs w:val="24"/>
          <w:lang w:val="kk-KZ" w:eastAsia="ru-RU"/>
        </w:rPr>
      </w:pPr>
    </w:p>
    <w:p w:rsidR="00D067FD" w:rsidRDefault="00D067FD" w:rsidP="00ED7201">
      <w:pPr>
        <w:spacing w:after="0" w:line="240" w:lineRule="auto"/>
        <w:ind w:left="20" w:firstLine="720"/>
        <w:jc w:val="both"/>
        <w:rPr>
          <w:rFonts w:ascii="Times New Roman" w:eastAsia="Times New Roman" w:hAnsi="Times New Roman" w:cs="Times New Roman"/>
          <w:bCs/>
          <w:sz w:val="24"/>
          <w:szCs w:val="24"/>
          <w:lang w:val="kk-KZ" w:eastAsia="ru-RU"/>
        </w:rPr>
      </w:pPr>
    </w:p>
    <w:p w:rsidR="00D067FD" w:rsidRDefault="00D067FD" w:rsidP="00ED7201">
      <w:pPr>
        <w:spacing w:after="0" w:line="240" w:lineRule="auto"/>
        <w:ind w:left="20" w:firstLine="720"/>
        <w:jc w:val="both"/>
        <w:rPr>
          <w:rFonts w:ascii="Times New Roman" w:eastAsia="Times New Roman" w:hAnsi="Times New Roman" w:cs="Times New Roman"/>
          <w:bCs/>
          <w:sz w:val="24"/>
          <w:szCs w:val="24"/>
          <w:lang w:val="kk-KZ" w:eastAsia="ru-RU"/>
        </w:rPr>
      </w:pPr>
    </w:p>
    <w:p w:rsidR="00382BFA" w:rsidRDefault="00382BFA" w:rsidP="00382BFA">
      <w:pPr>
        <w:spacing w:after="0" w:line="240" w:lineRule="auto"/>
        <w:ind w:firstLine="708"/>
        <w:rPr>
          <w:rFonts w:ascii="Times New Roman" w:hAnsi="Times New Roman" w:cs="Times New Roman"/>
          <w:sz w:val="24"/>
          <w:szCs w:val="24"/>
          <w:lang w:val="kk-KZ"/>
        </w:rPr>
      </w:pPr>
      <w:r>
        <w:rPr>
          <w:rFonts w:ascii="Times New Roman" w:hAnsi="Times New Roman" w:cs="Times New Roman"/>
          <w:sz w:val="24"/>
          <w:szCs w:val="24"/>
          <w:lang w:val="kk-KZ"/>
        </w:rPr>
        <w:t xml:space="preserve">И.о. член Правления-проректора по </w:t>
      </w:r>
    </w:p>
    <w:p w:rsidR="00382BFA" w:rsidRDefault="00382BFA" w:rsidP="00382BFA">
      <w:pPr>
        <w:spacing w:after="0" w:line="240" w:lineRule="auto"/>
        <w:ind w:firstLine="708"/>
        <w:rPr>
          <w:rFonts w:ascii="Times New Roman" w:hAnsi="Times New Roman" w:cs="Times New Roman"/>
          <w:sz w:val="24"/>
          <w:szCs w:val="24"/>
          <w:lang w:val="kk-KZ"/>
        </w:rPr>
      </w:pPr>
      <w:r>
        <w:rPr>
          <w:rFonts w:ascii="Times New Roman" w:hAnsi="Times New Roman" w:cs="Times New Roman"/>
          <w:sz w:val="24"/>
          <w:szCs w:val="24"/>
          <w:lang w:val="kk-KZ"/>
        </w:rPr>
        <w:t>академическим вопросом                                                                       А.Т.Жунусов</w:t>
      </w:r>
    </w:p>
    <w:p w:rsidR="00D067FD" w:rsidRDefault="00D067FD" w:rsidP="00ED7201">
      <w:pPr>
        <w:spacing w:after="0" w:line="240" w:lineRule="auto"/>
        <w:ind w:left="20" w:firstLine="720"/>
        <w:jc w:val="both"/>
        <w:rPr>
          <w:rFonts w:ascii="Times New Roman" w:eastAsia="Times New Roman" w:hAnsi="Times New Roman" w:cs="Times New Roman"/>
          <w:bCs/>
          <w:sz w:val="24"/>
          <w:szCs w:val="24"/>
          <w:lang w:val="kk-KZ" w:eastAsia="ru-RU"/>
        </w:rPr>
      </w:pPr>
    </w:p>
    <w:p w:rsidR="00D067FD" w:rsidRDefault="00D067FD" w:rsidP="00ED7201">
      <w:pPr>
        <w:spacing w:after="0" w:line="240" w:lineRule="auto"/>
        <w:ind w:left="20" w:firstLine="720"/>
        <w:jc w:val="both"/>
        <w:rPr>
          <w:rFonts w:ascii="Times New Roman" w:eastAsia="Times New Roman" w:hAnsi="Times New Roman" w:cs="Times New Roman"/>
          <w:bCs/>
          <w:sz w:val="24"/>
          <w:szCs w:val="24"/>
          <w:lang w:val="kk-KZ" w:eastAsia="ru-RU"/>
        </w:rPr>
      </w:pPr>
    </w:p>
    <w:p w:rsidR="00D067FD" w:rsidRDefault="00D067FD" w:rsidP="00ED7201">
      <w:pPr>
        <w:spacing w:after="0" w:line="240" w:lineRule="auto"/>
        <w:ind w:left="20" w:firstLine="720"/>
        <w:jc w:val="both"/>
        <w:rPr>
          <w:rFonts w:ascii="Times New Roman" w:eastAsia="Times New Roman" w:hAnsi="Times New Roman" w:cs="Times New Roman"/>
          <w:bCs/>
          <w:sz w:val="24"/>
          <w:szCs w:val="24"/>
          <w:lang w:val="kk-KZ" w:eastAsia="ru-RU"/>
        </w:rPr>
      </w:pPr>
    </w:p>
    <w:p w:rsidR="00D067FD" w:rsidRDefault="00D067FD" w:rsidP="00ED7201">
      <w:pPr>
        <w:spacing w:after="0" w:line="240" w:lineRule="auto"/>
        <w:ind w:left="20" w:firstLine="720"/>
        <w:jc w:val="both"/>
        <w:rPr>
          <w:rFonts w:ascii="Times New Roman" w:eastAsia="Times New Roman" w:hAnsi="Times New Roman" w:cs="Times New Roman"/>
          <w:bCs/>
          <w:sz w:val="24"/>
          <w:szCs w:val="24"/>
          <w:lang w:val="kk-KZ" w:eastAsia="ru-RU"/>
        </w:rPr>
      </w:pPr>
    </w:p>
    <w:p w:rsidR="00382BFA" w:rsidRDefault="00382BFA" w:rsidP="00ED7201">
      <w:pPr>
        <w:spacing w:after="0" w:line="240" w:lineRule="auto"/>
        <w:ind w:left="20" w:firstLine="720"/>
        <w:jc w:val="both"/>
        <w:rPr>
          <w:rFonts w:ascii="Times New Roman" w:eastAsia="Times New Roman" w:hAnsi="Times New Roman" w:cs="Times New Roman"/>
          <w:bCs/>
          <w:sz w:val="24"/>
          <w:szCs w:val="24"/>
          <w:lang w:val="kk-KZ" w:eastAsia="ru-RU"/>
        </w:rPr>
      </w:pPr>
    </w:p>
    <w:p w:rsidR="00382BFA" w:rsidRDefault="00382BFA" w:rsidP="00ED7201">
      <w:pPr>
        <w:spacing w:after="0" w:line="240" w:lineRule="auto"/>
        <w:ind w:left="20" w:firstLine="720"/>
        <w:jc w:val="both"/>
        <w:rPr>
          <w:rFonts w:ascii="Times New Roman" w:eastAsia="Times New Roman" w:hAnsi="Times New Roman" w:cs="Times New Roman"/>
          <w:bCs/>
          <w:sz w:val="24"/>
          <w:szCs w:val="24"/>
          <w:lang w:val="kk-KZ" w:eastAsia="ru-RU"/>
        </w:rPr>
      </w:pPr>
    </w:p>
    <w:p w:rsidR="00D067FD" w:rsidRDefault="00D067FD" w:rsidP="00ED7201">
      <w:pPr>
        <w:spacing w:after="0" w:line="240" w:lineRule="auto"/>
        <w:ind w:left="20" w:firstLine="720"/>
        <w:jc w:val="both"/>
        <w:rPr>
          <w:rFonts w:ascii="Times New Roman" w:eastAsia="Times New Roman" w:hAnsi="Times New Roman" w:cs="Times New Roman"/>
          <w:bCs/>
          <w:sz w:val="16"/>
          <w:szCs w:val="16"/>
          <w:lang w:val="kk-KZ" w:eastAsia="ru-RU"/>
        </w:rPr>
      </w:pPr>
      <w:r>
        <w:rPr>
          <w:rFonts w:ascii="Times New Roman" w:eastAsia="Times New Roman" w:hAnsi="Times New Roman" w:cs="Times New Roman"/>
          <w:bCs/>
          <w:sz w:val="16"/>
          <w:szCs w:val="16"/>
          <w:lang w:val="kk-KZ" w:eastAsia="ru-RU"/>
        </w:rPr>
        <w:t>Исп.: Н.Абуова</w:t>
      </w:r>
    </w:p>
    <w:p w:rsidR="00D067FD" w:rsidRDefault="00D067FD" w:rsidP="00ED7201">
      <w:pPr>
        <w:spacing w:after="0" w:line="240" w:lineRule="auto"/>
        <w:ind w:left="20" w:firstLine="720"/>
        <w:jc w:val="both"/>
        <w:rPr>
          <w:rFonts w:ascii="Times New Roman" w:eastAsia="Times New Roman" w:hAnsi="Times New Roman" w:cs="Times New Roman"/>
          <w:bCs/>
          <w:sz w:val="16"/>
          <w:szCs w:val="16"/>
          <w:lang w:val="kk-KZ" w:eastAsia="ru-RU"/>
        </w:rPr>
      </w:pPr>
      <w:r>
        <w:rPr>
          <w:rFonts w:ascii="Times New Roman" w:eastAsia="Times New Roman" w:hAnsi="Times New Roman" w:cs="Times New Roman"/>
          <w:bCs/>
          <w:sz w:val="16"/>
          <w:szCs w:val="16"/>
          <w:lang w:val="kk-KZ" w:eastAsia="ru-RU"/>
        </w:rPr>
        <w:t>Телефон: + 7 7242 27-60-27</w:t>
      </w:r>
    </w:p>
    <w:p w:rsidR="00D067FD" w:rsidRDefault="00D067FD" w:rsidP="00ED7201">
      <w:pPr>
        <w:spacing w:after="0" w:line="240" w:lineRule="auto"/>
        <w:ind w:left="20" w:firstLine="720"/>
        <w:jc w:val="both"/>
        <w:rPr>
          <w:rFonts w:ascii="Times New Roman" w:eastAsia="Times New Roman" w:hAnsi="Times New Roman" w:cs="Times New Roman"/>
          <w:bCs/>
          <w:sz w:val="16"/>
          <w:szCs w:val="16"/>
          <w:lang w:val="kk-KZ" w:eastAsia="ru-RU"/>
        </w:rPr>
      </w:pPr>
      <w:r>
        <w:rPr>
          <w:rFonts w:ascii="Times New Roman" w:eastAsia="Times New Roman" w:hAnsi="Times New Roman" w:cs="Times New Roman"/>
          <w:bCs/>
          <w:sz w:val="16"/>
          <w:szCs w:val="16"/>
          <w:lang w:val="kk-KZ" w:eastAsia="ru-RU"/>
        </w:rPr>
        <w:t xml:space="preserve">               + 7 702 935 30-03</w:t>
      </w:r>
    </w:p>
    <w:p w:rsidR="00696DB9" w:rsidRPr="00B56232" w:rsidRDefault="00696DB9" w:rsidP="00696DB9">
      <w:pPr>
        <w:spacing w:after="0" w:line="240" w:lineRule="auto"/>
        <w:jc w:val="right"/>
        <w:rPr>
          <w:rFonts w:ascii="Times New Roman" w:eastAsia="Times New Roman" w:hAnsi="Times New Roman" w:cs="Times New Roman"/>
          <w:b/>
          <w:bCs/>
          <w:i/>
          <w:sz w:val="24"/>
          <w:szCs w:val="24"/>
          <w:lang w:val="kk-KZ"/>
        </w:rPr>
      </w:pPr>
      <w:r w:rsidRPr="00B56232">
        <w:rPr>
          <w:rFonts w:ascii="Times New Roman" w:eastAsia="Times New Roman" w:hAnsi="Times New Roman" w:cs="Times New Roman"/>
          <w:b/>
          <w:bCs/>
          <w:i/>
          <w:sz w:val="24"/>
          <w:szCs w:val="24"/>
          <w:lang w:val="kk-KZ"/>
        </w:rPr>
        <w:lastRenderedPageBreak/>
        <w:t xml:space="preserve">Приложение </w:t>
      </w:r>
    </w:p>
    <w:p w:rsidR="00696DB9" w:rsidRDefault="00696DB9" w:rsidP="00696DB9">
      <w:pPr>
        <w:spacing w:after="0" w:line="240" w:lineRule="auto"/>
        <w:jc w:val="center"/>
        <w:rPr>
          <w:rFonts w:ascii="Times New Roman" w:eastAsia="Times New Roman" w:hAnsi="Times New Roman" w:cs="Times New Roman"/>
          <w:b/>
          <w:bCs/>
          <w:sz w:val="24"/>
          <w:szCs w:val="24"/>
          <w:lang w:val="kk-KZ"/>
        </w:rPr>
      </w:pPr>
      <w:r w:rsidRPr="00D56DE4">
        <w:rPr>
          <w:rFonts w:ascii="Times New Roman" w:eastAsia="Times New Roman" w:hAnsi="Times New Roman" w:cs="Times New Roman"/>
          <w:b/>
          <w:bCs/>
          <w:sz w:val="24"/>
          <w:szCs w:val="24"/>
        </w:rPr>
        <w:t>Руководство для авторов по оформлению рукописей</w:t>
      </w:r>
    </w:p>
    <w:p w:rsidR="00696DB9" w:rsidRPr="00FE201C" w:rsidRDefault="00696DB9" w:rsidP="00696DB9">
      <w:pPr>
        <w:spacing w:after="0" w:line="240" w:lineRule="auto"/>
        <w:jc w:val="center"/>
        <w:rPr>
          <w:rFonts w:ascii="Times New Roman" w:eastAsia="Times New Roman" w:hAnsi="Times New Roman" w:cs="Times New Roman"/>
          <w:sz w:val="24"/>
          <w:szCs w:val="24"/>
          <w:lang w:val="kk-KZ"/>
        </w:rPr>
      </w:pPr>
    </w:p>
    <w:p w:rsidR="00696DB9" w:rsidRDefault="00696DB9" w:rsidP="00696DB9">
      <w:pPr>
        <w:spacing w:after="0" w:line="240" w:lineRule="auto"/>
        <w:ind w:firstLine="708"/>
        <w:jc w:val="both"/>
        <w:rPr>
          <w:rFonts w:ascii="Times New Roman" w:eastAsia="Times New Roman" w:hAnsi="Times New Roman" w:cs="Times New Roman"/>
          <w:sz w:val="24"/>
          <w:szCs w:val="24"/>
          <w:lang w:val="kk-KZ"/>
        </w:rPr>
      </w:pPr>
      <w:r w:rsidRPr="00FD5A30">
        <w:rPr>
          <w:rFonts w:ascii="Times New Roman" w:eastAsia="Times New Roman" w:hAnsi="Times New Roman" w:cs="Times New Roman"/>
          <w:sz w:val="24"/>
          <w:szCs w:val="24"/>
          <w:lang w:val="kk-KZ"/>
        </w:rPr>
        <w:t>Для публикации научной статьи в журнале "Вестник Кызылординского университета имени Коркыт Ата" готовую работу автор(ы) могут прислать через систему онлайн подачи статей на сайте vestnik.korkyt.kz, используя специальную инструкцию (а также, дополнительно ведётся прием статей через электронную почту khabarshy@korkyt.kz).</w:t>
      </w:r>
      <w:r>
        <w:rPr>
          <w:rFonts w:ascii="Times New Roman" w:eastAsia="Times New Roman" w:hAnsi="Times New Roman" w:cs="Times New Roman"/>
          <w:sz w:val="24"/>
          <w:szCs w:val="24"/>
          <w:lang w:val="kk-KZ"/>
        </w:rPr>
        <w:t xml:space="preserve"> </w:t>
      </w:r>
      <w:r w:rsidRPr="0012189C">
        <w:rPr>
          <w:rFonts w:ascii="Times New Roman" w:eastAsia="Times New Roman" w:hAnsi="Times New Roman" w:cs="Times New Roman"/>
          <w:sz w:val="24"/>
          <w:szCs w:val="24"/>
          <w:lang w:val="kk-KZ"/>
        </w:rPr>
        <w:t xml:space="preserve">Статья должна быть написана в формате Word шрифтом Times New Roman. Языки публикации </w:t>
      </w:r>
      <w:r>
        <w:rPr>
          <w:rFonts w:ascii="Times New Roman" w:eastAsia="Times New Roman" w:hAnsi="Times New Roman" w:cs="Times New Roman"/>
          <w:sz w:val="24"/>
          <w:szCs w:val="24"/>
          <w:lang w:val="kk-KZ"/>
        </w:rPr>
        <w:t>–</w:t>
      </w:r>
      <w:r w:rsidRPr="0012189C">
        <w:rPr>
          <w:rFonts w:ascii="Times New Roman" w:eastAsia="Times New Roman" w:hAnsi="Times New Roman" w:cs="Times New Roman"/>
          <w:sz w:val="24"/>
          <w:szCs w:val="24"/>
          <w:lang w:val="kk-KZ"/>
        </w:rPr>
        <w:t xml:space="preserve"> казахский, русский, английский.</w:t>
      </w:r>
    </w:p>
    <w:p w:rsidR="00696DB9" w:rsidRPr="000E4A60" w:rsidRDefault="00696DB9" w:rsidP="00696DB9">
      <w:pPr>
        <w:spacing w:after="0" w:line="240" w:lineRule="auto"/>
        <w:ind w:firstLine="708"/>
        <w:jc w:val="both"/>
        <w:rPr>
          <w:rFonts w:ascii="Times New Roman" w:eastAsia="Times New Roman" w:hAnsi="Times New Roman" w:cs="Times New Roman"/>
          <w:sz w:val="24"/>
          <w:szCs w:val="24"/>
        </w:rPr>
      </w:pPr>
      <w:r w:rsidRPr="000E4A60">
        <w:rPr>
          <w:rFonts w:ascii="Times New Roman" w:eastAsia="Times New Roman" w:hAnsi="Times New Roman" w:cs="Times New Roman"/>
          <w:sz w:val="24"/>
          <w:szCs w:val="24"/>
        </w:rPr>
        <w:t>Представляя текст работы для публикации в журнале, автор гарантирует правильность всех сведений о себе, отсутствие плагиата и других форм неправомерного заимствования в рукописи, надлежащее оформление всех заимствований текста, таблиц, схем, иллюстраций.</w:t>
      </w:r>
    </w:p>
    <w:p w:rsidR="00696DB9" w:rsidRPr="000E4A60" w:rsidRDefault="00696DB9" w:rsidP="00696DB9">
      <w:pPr>
        <w:spacing w:after="0" w:line="240" w:lineRule="auto"/>
        <w:ind w:firstLine="708"/>
        <w:jc w:val="both"/>
        <w:rPr>
          <w:rFonts w:ascii="Times New Roman" w:eastAsia="Times New Roman" w:hAnsi="Times New Roman" w:cs="Times New Roman"/>
          <w:sz w:val="24"/>
          <w:szCs w:val="24"/>
        </w:rPr>
      </w:pPr>
      <w:r w:rsidRPr="000E4A60">
        <w:rPr>
          <w:rFonts w:ascii="Times New Roman" w:eastAsia="Times New Roman" w:hAnsi="Times New Roman" w:cs="Times New Roman"/>
          <w:sz w:val="24"/>
          <w:szCs w:val="24"/>
        </w:rPr>
        <w:t>Рукопись должна содержать результаты научных исследований по актуальным проблемам образования, в области естественных, технических, сельскохозяйственных, гуманитарных и социальных наук. Статья должна содержать в списке цитирования только рецензируемые источники.</w:t>
      </w:r>
    </w:p>
    <w:p w:rsidR="00696DB9" w:rsidRPr="000E4A60" w:rsidRDefault="00696DB9" w:rsidP="00696DB9">
      <w:pPr>
        <w:spacing w:after="0" w:line="240" w:lineRule="auto"/>
        <w:jc w:val="both"/>
        <w:rPr>
          <w:rFonts w:ascii="Times New Roman" w:eastAsia="Times New Roman" w:hAnsi="Times New Roman" w:cs="Times New Roman"/>
          <w:sz w:val="24"/>
          <w:szCs w:val="24"/>
        </w:rPr>
      </w:pPr>
      <w:r w:rsidRPr="000E4A60">
        <w:rPr>
          <w:rFonts w:ascii="Times New Roman" w:eastAsia="Times New Roman" w:hAnsi="Times New Roman" w:cs="Times New Roman"/>
          <w:sz w:val="24"/>
          <w:szCs w:val="24"/>
        </w:rPr>
        <w:t>1. Объем статьи не должен превышать 8 страниц (от 6 страниц).</w:t>
      </w:r>
    </w:p>
    <w:p w:rsidR="00696DB9" w:rsidRPr="000E4A60" w:rsidRDefault="00696DB9" w:rsidP="00696DB9">
      <w:pPr>
        <w:spacing w:after="0" w:line="240" w:lineRule="auto"/>
        <w:jc w:val="both"/>
        <w:rPr>
          <w:rFonts w:ascii="Times New Roman" w:eastAsia="Times New Roman" w:hAnsi="Times New Roman" w:cs="Times New Roman"/>
          <w:sz w:val="24"/>
          <w:szCs w:val="24"/>
        </w:rPr>
      </w:pPr>
      <w:r w:rsidRPr="000E4A60">
        <w:rPr>
          <w:rFonts w:ascii="Times New Roman" w:eastAsia="Times New Roman" w:hAnsi="Times New Roman" w:cs="Times New Roman"/>
          <w:sz w:val="24"/>
          <w:szCs w:val="24"/>
        </w:rPr>
        <w:t>2. Схема построения статьи (страница – А 4, книжная ориентация, поля с левой, верхней и нижней сторон – 2,5 см, с парвой – 2,0 см.. Шрифт: тип – Times New Roman, размер (кегль) - 12):</w:t>
      </w:r>
    </w:p>
    <w:p w:rsidR="00696DB9" w:rsidRPr="00D56DE4" w:rsidRDefault="00696DB9" w:rsidP="00696DB9">
      <w:pPr>
        <w:pStyle w:val="Default"/>
        <w:jc w:val="both"/>
        <w:rPr>
          <w:color w:val="auto"/>
          <w:lang w:val="kk-KZ" w:bidi="ru-RU"/>
        </w:rPr>
      </w:pPr>
      <w:r>
        <w:rPr>
          <w:rFonts w:eastAsia="Times New Roman"/>
          <w:color w:val="auto"/>
          <w:lang w:val="kk-KZ"/>
        </w:rPr>
        <w:t xml:space="preserve">- </w:t>
      </w:r>
      <w:r w:rsidRPr="000E4A60">
        <w:rPr>
          <w:rFonts w:eastAsia="Times New Roman"/>
          <w:color w:val="auto"/>
        </w:rPr>
        <w:t>МРНТИ - первая строка, слева (</w:t>
      </w:r>
      <w:hyperlink r:id="rId5" w:history="1">
        <w:r w:rsidRPr="00D56DE4">
          <w:rPr>
            <w:rStyle w:val="a3"/>
            <w:rFonts w:eastAsia="Times New Roman"/>
            <w:color w:val="auto"/>
          </w:rPr>
          <w:t>http://grnti.ru</w:t>
        </w:r>
      </w:hyperlink>
      <w:r w:rsidRPr="000E4A60">
        <w:rPr>
          <w:rFonts w:eastAsia="Times New Roman"/>
          <w:color w:val="auto"/>
        </w:rPr>
        <w:t>)</w:t>
      </w:r>
      <w:r w:rsidRPr="00D56DE4">
        <w:rPr>
          <w:rFonts w:eastAsia="Times New Roman"/>
          <w:color w:val="auto"/>
          <w:lang w:val="kk-KZ"/>
        </w:rPr>
        <w:t xml:space="preserve">, </w:t>
      </w:r>
      <w:r w:rsidRPr="00D56DE4">
        <w:rPr>
          <w:color w:val="auto"/>
          <w:lang w:val="kk-KZ"/>
        </w:rPr>
        <w:t>справа индекс-</w:t>
      </w:r>
      <w:r w:rsidRPr="00D56DE4">
        <w:rPr>
          <w:color w:val="auto"/>
          <w:lang w:val="en-US"/>
        </w:rPr>
        <w:t>doi</w:t>
      </w:r>
      <w:r w:rsidRPr="00D56DE4">
        <w:rPr>
          <w:color w:val="auto"/>
          <w:lang w:val="kk-KZ"/>
        </w:rPr>
        <w:t xml:space="preserve"> журнала (префикс и суффикс)</w:t>
      </w:r>
    </w:p>
    <w:p w:rsidR="00696DB9" w:rsidRPr="005E3B92" w:rsidRDefault="00696DB9" w:rsidP="00696DB9">
      <w:pPr>
        <w:spacing w:after="0" w:line="240" w:lineRule="auto"/>
        <w:jc w:val="both"/>
        <w:rPr>
          <w:rFonts w:ascii="Times New Roman" w:eastAsia="Times New Roman" w:hAnsi="Times New Roman" w:cs="Times New Roman"/>
          <w:sz w:val="24"/>
          <w:szCs w:val="24"/>
          <w:lang w:val="kk-KZ"/>
        </w:rPr>
      </w:pPr>
      <w:r w:rsidRPr="000E4A60">
        <w:rPr>
          <w:rFonts w:ascii="Times New Roman" w:eastAsia="Times New Roman" w:hAnsi="Times New Roman" w:cs="Times New Roman"/>
          <w:sz w:val="24"/>
          <w:szCs w:val="24"/>
        </w:rPr>
        <w:t>- Название статьи – выравнивание по центру полужирным шрифтом</w:t>
      </w:r>
      <w:r>
        <w:rPr>
          <w:rFonts w:ascii="Times New Roman" w:eastAsia="Times New Roman" w:hAnsi="Times New Roman" w:cs="Times New Roman"/>
          <w:sz w:val="24"/>
          <w:szCs w:val="24"/>
          <w:lang w:val="kk-KZ"/>
        </w:rPr>
        <w:t xml:space="preserve"> (12-шрифт)</w:t>
      </w:r>
    </w:p>
    <w:p w:rsidR="00696DB9" w:rsidRPr="005E3B92" w:rsidRDefault="00696DB9" w:rsidP="00696DB9">
      <w:pPr>
        <w:spacing w:after="0" w:line="240" w:lineRule="auto"/>
        <w:jc w:val="both"/>
        <w:rPr>
          <w:rFonts w:ascii="Times New Roman" w:eastAsia="Times New Roman" w:hAnsi="Times New Roman" w:cs="Times New Roman"/>
          <w:sz w:val="24"/>
          <w:szCs w:val="24"/>
          <w:lang w:val="kk-KZ"/>
        </w:rPr>
      </w:pPr>
      <w:r w:rsidRPr="000E4A60">
        <w:rPr>
          <w:rFonts w:ascii="Times New Roman" w:eastAsia="Times New Roman" w:hAnsi="Times New Roman" w:cs="Times New Roman"/>
          <w:sz w:val="24"/>
          <w:szCs w:val="24"/>
        </w:rPr>
        <w:t>- Инициалы и фамилию автора(ов) – выравнивание по центру</w:t>
      </w:r>
      <w:r>
        <w:rPr>
          <w:rFonts w:ascii="Times New Roman" w:eastAsia="Times New Roman" w:hAnsi="Times New Roman" w:cs="Times New Roman"/>
          <w:sz w:val="24"/>
          <w:szCs w:val="24"/>
          <w:lang w:val="kk-KZ"/>
        </w:rPr>
        <w:t xml:space="preserve"> (11-шрифт)</w:t>
      </w:r>
    </w:p>
    <w:p w:rsidR="00696DB9" w:rsidRPr="005E3B92" w:rsidRDefault="00696DB9" w:rsidP="00696DB9">
      <w:pPr>
        <w:spacing w:after="0" w:line="240" w:lineRule="auto"/>
        <w:jc w:val="both"/>
        <w:rPr>
          <w:rFonts w:ascii="Times New Roman" w:eastAsia="Times New Roman" w:hAnsi="Times New Roman" w:cs="Times New Roman"/>
          <w:sz w:val="24"/>
          <w:szCs w:val="24"/>
          <w:lang w:val="kk-KZ"/>
        </w:rPr>
      </w:pPr>
      <w:r w:rsidRPr="000E4A60">
        <w:rPr>
          <w:rFonts w:ascii="Times New Roman" w:eastAsia="Times New Roman" w:hAnsi="Times New Roman" w:cs="Times New Roman"/>
          <w:sz w:val="24"/>
          <w:szCs w:val="24"/>
        </w:rPr>
        <w:t>- Полное наименование организации, город, страна (если авторы работают в разных организациях, необходимо поставить одинаковый значок около фамилии автора и соответствующей организации) – выравнивание по центру, курсив</w:t>
      </w:r>
      <w:r>
        <w:rPr>
          <w:rFonts w:ascii="Times New Roman" w:eastAsia="Times New Roman" w:hAnsi="Times New Roman" w:cs="Times New Roman"/>
          <w:sz w:val="24"/>
          <w:szCs w:val="24"/>
          <w:lang w:val="kk-KZ"/>
        </w:rPr>
        <w:t xml:space="preserve"> (11-шрифт)</w:t>
      </w:r>
    </w:p>
    <w:p w:rsidR="00696DB9" w:rsidRPr="000E4A60" w:rsidRDefault="00696DB9" w:rsidP="00696DB9">
      <w:pPr>
        <w:spacing w:after="0" w:line="240" w:lineRule="auto"/>
        <w:jc w:val="both"/>
        <w:rPr>
          <w:rFonts w:ascii="Times New Roman" w:eastAsia="Times New Roman" w:hAnsi="Times New Roman" w:cs="Times New Roman"/>
          <w:sz w:val="24"/>
          <w:szCs w:val="24"/>
        </w:rPr>
      </w:pPr>
      <w:r w:rsidRPr="00D56DE4">
        <w:rPr>
          <w:rFonts w:ascii="Times New Roman" w:eastAsia="Times New Roman" w:hAnsi="Times New Roman" w:cs="Times New Roman"/>
          <w:i/>
          <w:iCs/>
          <w:sz w:val="24"/>
          <w:szCs w:val="24"/>
        </w:rPr>
        <w:t>- Аннотация </w:t>
      </w:r>
      <w:r w:rsidRPr="000E4A60">
        <w:rPr>
          <w:rFonts w:ascii="Times New Roman" w:eastAsia="Times New Roman" w:hAnsi="Times New Roman" w:cs="Times New Roman"/>
          <w:sz w:val="24"/>
          <w:szCs w:val="24"/>
        </w:rPr>
        <w:t>(150-300 слов; сохраняя структуру статьи) на казахском, русском и английском языках, размер (кегль) - 11.</w:t>
      </w:r>
    </w:p>
    <w:p w:rsidR="00696DB9" w:rsidRPr="000E4A60" w:rsidRDefault="00696DB9" w:rsidP="00696DB9">
      <w:pPr>
        <w:spacing w:after="0" w:line="240" w:lineRule="auto"/>
        <w:jc w:val="both"/>
        <w:rPr>
          <w:rFonts w:ascii="Times New Roman" w:eastAsia="Times New Roman" w:hAnsi="Times New Roman" w:cs="Times New Roman"/>
          <w:sz w:val="24"/>
          <w:szCs w:val="24"/>
        </w:rPr>
      </w:pPr>
      <w:r w:rsidRPr="000E4A60">
        <w:rPr>
          <w:rFonts w:ascii="Times New Roman" w:eastAsia="Times New Roman" w:hAnsi="Times New Roman" w:cs="Times New Roman"/>
          <w:sz w:val="24"/>
          <w:szCs w:val="24"/>
        </w:rPr>
        <w:t>-</w:t>
      </w:r>
      <w:r w:rsidRPr="00D56DE4">
        <w:rPr>
          <w:rFonts w:ascii="Times New Roman" w:eastAsia="Times New Roman" w:hAnsi="Times New Roman" w:cs="Times New Roman"/>
          <w:i/>
          <w:iCs/>
          <w:sz w:val="24"/>
          <w:szCs w:val="24"/>
        </w:rPr>
        <w:t> Ключевые слова</w:t>
      </w:r>
      <w:r w:rsidRPr="000E4A60">
        <w:rPr>
          <w:rFonts w:ascii="Times New Roman" w:eastAsia="Times New Roman" w:hAnsi="Times New Roman" w:cs="Times New Roman"/>
          <w:sz w:val="24"/>
          <w:szCs w:val="24"/>
        </w:rPr>
        <w:t> (3-5 слов/словосочетаний) на казахском, русском и английском языках, размер (кегль) - 11.</w:t>
      </w:r>
    </w:p>
    <w:p w:rsidR="00696DB9" w:rsidRPr="000E4A60" w:rsidRDefault="00696DB9" w:rsidP="00696DB9">
      <w:pPr>
        <w:spacing w:after="0" w:line="240" w:lineRule="auto"/>
        <w:jc w:val="both"/>
        <w:rPr>
          <w:rFonts w:ascii="Times New Roman" w:eastAsia="Times New Roman" w:hAnsi="Times New Roman" w:cs="Times New Roman"/>
          <w:sz w:val="24"/>
          <w:szCs w:val="24"/>
        </w:rPr>
      </w:pPr>
      <w:r w:rsidRPr="000E4A60">
        <w:rPr>
          <w:rFonts w:ascii="Times New Roman" w:eastAsia="Times New Roman" w:hAnsi="Times New Roman" w:cs="Times New Roman"/>
          <w:sz w:val="24"/>
          <w:szCs w:val="24"/>
        </w:rPr>
        <w:t>- </w:t>
      </w:r>
      <w:r w:rsidRPr="00D56DE4">
        <w:rPr>
          <w:rFonts w:ascii="Times New Roman" w:eastAsia="Times New Roman" w:hAnsi="Times New Roman" w:cs="Times New Roman"/>
          <w:i/>
          <w:iCs/>
          <w:sz w:val="24"/>
          <w:szCs w:val="24"/>
        </w:rPr>
        <w:t>Основной текст</w:t>
      </w:r>
      <w:r w:rsidRPr="000E4A60">
        <w:rPr>
          <w:rFonts w:ascii="Times New Roman" w:eastAsia="Times New Roman" w:hAnsi="Times New Roman" w:cs="Times New Roman"/>
          <w:sz w:val="24"/>
          <w:szCs w:val="24"/>
        </w:rPr>
        <w:t> (межстрочный интервал - 1, отступ «красной строки» - 1,25 см., выравнивание – по ширине</w:t>
      </w:r>
      <w:r>
        <w:rPr>
          <w:rFonts w:ascii="Times New Roman" w:eastAsia="Times New Roman" w:hAnsi="Times New Roman" w:cs="Times New Roman"/>
          <w:sz w:val="24"/>
          <w:szCs w:val="24"/>
          <w:lang w:val="kk-KZ"/>
        </w:rPr>
        <w:t>, 12-шрифт</w:t>
      </w:r>
      <w:r w:rsidRPr="000E4A60">
        <w:rPr>
          <w:rFonts w:ascii="Times New Roman" w:eastAsia="Times New Roman" w:hAnsi="Times New Roman" w:cs="Times New Roman"/>
          <w:sz w:val="24"/>
          <w:szCs w:val="24"/>
        </w:rPr>
        <w:t>) статьи должен содержать:</w:t>
      </w:r>
    </w:p>
    <w:p w:rsidR="00696DB9" w:rsidRPr="000E4A60" w:rsidRDefault="00696DB9" w:rsidP="00696DB9">
      <w:pPr>
        <w:spacing w:after="0" w:line="240" w:lineRule="auto"/>
        <w:jc w:val="both"/>
        <w:rPr>
          <w:rFonts w:ascii="Times New Roman" w:eastAsia="Times New Roman" w:hAnsi="Times New Roman" w:cs="Times New Roman"/>
          <w:sz w:val="24"/>
          <w:szCs w:val="24"/>
        </w:rPr>
      </w:pPr>
      <w:r w:rsidRPr="00D56DE4">
        <w:rPr>
          <w:rFonts w:ascii="Times New Roman" w:eastAsia="Times New Roman" w:hAnsi="Times New Roman" w:cs="Times New Roman"/>
          <w:i/>
          <w:iCs/>
          <w:sz w:val="24"/>
          <w:szCs w:val="24"/>
        </w:rPr>
        <w:t>1) введение:</w:t>
      </w:r>
      <w:r w:rsidRPr="000E4A60">
        <w:rPr>
          <w:rFonts w:ascii="Times New Roman" w:eastAsia="Times New Roman" w:hAnsi="Times New Roman" w:cs="Times New Roman"/>
          <w:sz w:val="24"/>
          <w:szCs w:val="24"/>
        </w:rPr>
        <w:t> обоснование выбора темы; актуальность темы или проблемы, определение объекта, предмета, целей, задач, методов, подходов, гипотезы и значения работы.</w:t>
      </w:r>
    </w:p>
    <w:p w:rsidR="00696DB9" w:rsidRPr="000E4A60" w:rsidRDefault="00696DB9" w:rsidP="00696DB9">
      <w:pPr>
        <w:spacing w:after="0" w:line="240" w:lineRule="auto"/>
        <w:jc w:val="both"/>
        <w:rPr>
          <w:rFonts w:ascii="Times New Roman" w:eastAsia="Times New Roman" w:hAnsi="Times New Roman" w:cs="Times New Roman"/>
          <w:sz w:val="24"/>
          <w:szCs w:val="24"/>
        </w:rPr>
      </w:pPr>
      <w:r w:rsidRPr="00D56DE4">
        <w:rPr>
          <w:rFonts w:ascii="Times New Roman" w:eastAsia="Times New Roman" w:hAnsi="Times New Roman" w:cs="Times New Roman"/>
          <w:i/>
          <w:iCs/>
          <w:sz w:val="24"/>
          <w:szCs w:val="24"/>
        </w:rPr>
        <w:t>2) обзор литературы:</w:t>
      </w:r>
      <w:r w:rsidRPr="000E4A60">
        <w:rPr>
          <w:rFonts w:ascii="Times New Roman" w:eastAsia="Times New Roman" w:hAnsi="Times New Roman" w:cs="Times New Roman"/>
          <w:sz w:val="24"/>
          <w:szCs w:val="24"/>
        </w:rPr>
        <w:t> должны быть охвачены фундаментальные и новые труды по исследуемой тематике зарубежных авторов на английском языке, анализ данных трудов с точки зрения их научного вклада, а также пробелы в исследовании, которые дополняете в своей статье. Недопустимо наличие множества ссылок, не имеющих отношения к работе, или неуместные суждения о собственных достижениях, ссылки на предыдущие работы</w:t>
      </w:r>
      <w:r>
        <w:rPr>
          <w:rFonts w:ascii="Times New Roman" w:eastAsia="Times New Roman" w:hAnsi="Times New Roman" w:cs="Times New Roman"/>
          <w:sz w:val="24"/>
          <w:szCs w:val="24"/>
          <w:lang w:val="kk-KZ"/>
        </w:rPr>
        <w:t xml:space="preserve"> (список литературы – не менее - 15)</w:t>
      </w:r>
      <w:r w:rsidRPr="000E4A60">
        <w:rPr>
          <w:rFonts w:ascii="Times New Roman" w:eastAsia="Times New Roman" w:hAnsi="Times New Roman" w:cs="Times New Roman"/>
          <w:sz w:val="24"/>
          <w:szCs w:val="24"/>
        </w:rPr>
        <w:t>.</w:t>
      </w:r>
    </w:p>
    <w:p w:rsidR="00696DB9" w:rsidRPr="000E4A60" w:rsidRDefault="00696DB9" w:rsidP="00696DB9">
      <w:pPr>
        <w:spacing w:after="0" w:line="240" w:lineRule="auto"/>
        <w:jc w:val="both"/>
        <w:rPr>
          <w:rFonts w:ascii="Times New Roman" w:eastAsia="Times New Roman" w:hAnsi="Times New Roman" w:cs="Times New Roman"/>
          <w:sz w:val="24"/>
          <w:szCs w:val="24"/>
        </w:rPr>
      </w:pPr>
      <w:r w:rsidRPr="00D56DE4">
        <w:rPr>
          <w:rFonts w:ascii="Times New Roman" w:eastAsia="Times New Roman" w:hAnsi="Times New Roman" w:cs="Times New Roman"/>
          <w:i/>
          <w:iCs/>
          <w:sz w:val="24"/>
          <w:szCs w:val="24"/>
        </w:rPr>
        <w:t>3) материал и методы исследования: </w:t>
      </w:r>
      <w:r w:rsidRPr="000E4A60">
        <w:rPr>
          <w:rFonts w:ascii="Times New Roman" w:eastAsia="Times New Roman" w:hAnsi="Times New Roman" w:cs="Times New Roman"/>
          <w:sz w:val="24"/>
          <w:szCs w:val="24"/>
        </w:rPr>
        <w:t xml:space="preserve">должны состоять из описания материалов и хода работы, а также полного описания использованных методов. В этом разделе описывается, как проблема была изучена: подробная информация без повторения ранее опубликованных установленных процедур; используется идентификация оборудования (программного обеспечения) и описание материалов, с обязательным внесением новизны при использовании материалов и методов. Таблицы, рисунки необходимо располагать после упоминания. С каждой иллюстрацией должна следовать надпись (размер (кегль) – 11). Рисунки должны быть четкими, чистыми, несканированными. В статье нумеруются лишь те формулы, на которые по тексту есть ссылки. Все аббревиатуры и сокращения, за исключением заведомо общеизвестных, должны быть расшифрованы при первом употреблении в тексте. В тексте ссылки обозначаются в квадратных скобках. Ссылки должны быть пронумерованы строго по </w:t>
      </w:r>
      <w:r w:rsidRPr="000E4A60">
        <w:rPr>
          <w:rFonts w:ascii="Times New Roman" w:eastAsia="Times New Roman" w:hAnsi="Times New Roman" w:cs="Times New Roman"/>
          <w:sz w:val="24"/>
          <w:szCs w:val="24"/>
        </w:rPr>
        <w:lastRenderedPageBreak/>
        <w:t>порядку упоминания в тексте. Первая ссылка в тексте на литературу должна иметь номер [1], вторая - [2] и т.д. Ссылка на книгу в основном тексте статьи должна сопровождаться указанием использованных страниц (например, [1, 45 стр.]). Ссылки на неопубликованные работы не допускаются. Недопустимы ссылки на нерецензируемые издания.</w:t>
      </w:r>
    </w:p>
    <w:p w:rsidR="00696DB9" w:rsidRPr="000E4A60" w:rsidRDefault="00696DB9" w:rsidP="00696DB9">
      <w:pPr>
        <w:spacing w:after="0" w:line="240" w:lineRule="auto"/>
        <w:jc w:val="both"/>
        <w:rPr>
          <w:rFonts w:ascii="Times New Roman" w:eastAsia="Times New Roman" w:hAnsi="Times New Roman" w:cs="Times New Roman"/>
          <w:sz w:val="24"/>
          <w:szCs w:val="24"/>
        </w:rPr>
      </w:pPr>
      <w:r w:rsidRPr="00D56DE4">
        <w:rPr>
          <w:rFonts w:ascii="Times New Roman" w:eastAsia="Times New Roman" w:hAnsi="Times New Roman" w:cs="Times New Roman"/>
          <w:i/>
          <w:iCs/>
          <w:sz w:val="24"/>
          <w:szCs w:val="24"/>
        </w:rPr>
        <w:t>4) результаты/обсуждение: </w:t>
      </w:r>
      <w:r w:rsidRPr="000E4A60">
        <w:rPr>
          <w:rFonts w:ascii="Times New Roman" w:eastAsia="Times New Roman" w:hAnsi="Times New Roman" w:cs="Times New Roman"/>
          <w:sz w:val="24"/>
          <w:szCs w:val="24"/>
        </w:rPr>
        <w:t>приводится анализ и обсуждение полученных результатов исследования.</w:t>
      </w:r>
    </w:p>
    <w:p w:rsidR="00696DB9" w:rsidRPr="000E4A60" w:rsidRDefault="00696DB9" w:rsidP="00696DB9">
      <w:pPr>
        <w:spacing w:after="0" w:line="240" w:lineRule="auto"/>
        <w:jc w:val="both"/>
        <w:rPr>
          <w:rFonts w:ascii="Times New Roman" w:eastAsia="Times New Roman" w:hAnsi="Times New Roman" w:cs="Times New Roman"/>
          <w:sz w:val="24"/>
          <w:szCs w:val="24"/>
        </w:rPr>
      </w:pPr>
      <w:r w:rsidRPr="00D56DE4">
        <w:rPr>
          <w:rFonts w:ascii="Times New Roman" w:eastAsia="Times New Roman" w:hAnsi="Times New Roman" w:cs="Times New Roman"/>
          <w:i/>
          <w:iCs/>
          <w:sz w:val="24"/>
          <w:szCs w:val="24"/>
        </w:rPr>
        <w:t>5) заключение/выводы:</w:t>
      </w:r>
      <w:r w:rsidRPr="000E4A60">
        <w:rPr>
          <w:rFonts w:ascii="Times New Roman" w:eastAsia="Times New Roman" w:hAnsi="Times New Roman" w:cs="Times New Roman"/>
          <w:sz w:val="24"/>
          <w:szCs w:val="24"/>
        </w:rPr>
        <w:t> обобщение и подведение итогов работы на данном этапе; подтверждение истинности выдвигаемого утверждения, высказанного автором. Выводы должны быть использованы для обобщения результатов исследования в той или иной научной области, с описанием предложений или возможностей дальнейшей работы. Сведения о финансовой поддержке работы указываются на первой странице в виде сноски.</w:t>
      </w:r>
    </w:p>
    <w:p w:rsidR="00696DB9" w:rsidRPr="000E4A60" w:rsidRDefault="00696DB9" w:rsidP="00696DB9">
      <w:pPr>
        <w:spacing w:after="0" w:line="240" w:lineRule="auto"/>
        <w:jc w:val="both"/>
        <w:rPr>
          <w:rFonts w:ascii="Times New Roman" w:eastAsia="Times New Roman" w:hAnsi="Times New Roman" w:cs="Times New Roman"/>
          <w:sz w:val="24"/>
          <w:szCs w:val="24"/>
        </w:rPr>
      </w:pPr>
      <w:r w:rsidRPr="00D56DE4">
        <w:rPr>
          <w:rFonts w:ascii="Times New Roman" w:eastAsia="Times New Roman" w:hAnsi="Times New Roman" w:cs="Times New Roman"/>
          <w:i/>
          <w:iCs/>
          <w:sz w:val="24"/>
          <w:szCs w:val="24"/>
        </w:rPr>
        <w:t>6) список литературы (размер (кегль) – 11):</w:t>
      </w:r>
      <w:r w:rsidRPr="000E4A60">
        <w:rPr>
          <w:rFonts w:ascii="Times New Roman" w:eastAsia="Times New Roman" w:hAnsi="Times New Roman" w:cs="Times New Roman"/>
          <w:sz w:val="24"/>
          <w:szCs w:val="24"/>
        </w:rPr>
        <w:t> Список литературы представляется в алфавитном порядке, и только те работы, которые цитируются в тексте. В случае наличия в списке литературы работ, представленных на кириллице, необходимо представить список литературы в двух вариантах: первый – в оригинале, второй – романизированным алфавитом (транслитерация).</w:t>
      </w:r>
    </w:p>
    <w:p w:rsidR="00696DB9" w:rsidRPr="000E4A60" w:rsidRDefault="00696DB9" w:rsidP="00696DB9">
      <w:pPr>
        <w:spacing w:after="0" w:line="240" w:lineRule="auto"/>
        <w:jc w:val="both"/>
        <w:rPr>
          <w:rFonts w:ascii="Times New Roman" w:eastAsia="Times New Roman" w:hAnsi="Times New Roman" w:cs="Times New Roman"/>
          <w:sz w:val="24"/>
          <w:szCs w:val="24"/>
        </w:rPr>
      </w:pPr>
      <w:r w:rsidRPr="000E4A60">
        <w:rPr>
          <w:rFonts w:ascii="Times New Roman" w:eastAsia="Times New Roman" w:hAnsi="Times New Roman" w:cs="Times New Roman"/>
          <w:sz w:val="24"/>
          <w:szCs w:val="24"/>
        </w:rPr>
        <w:t>Романизированный список литературы должен выглядеть в следующем виде: автор(-ы) (транслитерация) → (год в круглых скобках)→название статьи в транслитерированном варианте [перевод названия статьи на английский язык в квадратных скобках], название русскоязычного источника (транслитерация, либо английское название – если есть), выходные данные с обозначениями на английском языке.</w:t>
      </w:r>
    </w:p>
    <w:p w:rsidR="00696DB9" w:rsidRPr="000E4A60" w:rsidRDefault="00696DB9" w:rsidP="00696DB9">
      <w:pPr>
        <w:spacing w:after="0" w:line="240" w:lineRule="auto"/>
        <w:jc w:val="both"/>
        <w:rPr>
          <w:rFonts w:ascii="Times New Roman" w:eastAsia="Times New Roman" w:hAnsi="Times New Roman" w:cs="Times New Roman"/>
          <w:sz w:val="24"/>
          <w:szCs w:val="24"/>
          <w:lang w:val="en-US"/>
        </w:rPr>
      </w:pPr>
      <w:r w:rsidRPr="000E4A60">
        <w:rPr>
          <w:rFonts w:ascii="Times New Roman" w:eastAsia="Times New Roman" w:hAnsi="Times New Roman" w:cs="Times New Roman"/>
          <w:sz w:val="24"/>
          <w:szCs w:val="24"/>
        </w:rPr>
        <w:t>Например</w:t>
      </w:r>
      <w:r w:rsidRPr="000E4A60">
        <w:rPr>
          <w:rFonts w:ascii="Times New Roman" w:eastAsia="Times New Roman" w:hAnsi="Times New Roman" w:cs="Times New Roman"/>
          <w:sz w:val="24"/>
          <w:szCs w:val="24"/>
          <w:lang w:val="en-US"/>
        </w:rPr>
        <w:t>:</w:t>
      </w:r>
    </w:p>
    <w:p w:rsidR="00696DB9" w:rsidRPr="000E4A60" w:rsidRDefault="00696DB9" w:rsidP="00696DB9">
      <w:pPr>
        <w:spacing w:after="0" w:line="240" w:lineRule="auto"/>
        <w:jc w:val="both"/>
        <w:rPr>
          <w:rFonts w:ascii="Times New Roman" w:eastAsia="Times New Roman" w:hAnsi="Times New Roman" w:cs="Times New Roman"/>
          <w:sz w:val="24"/>
          <w:szCs w:val="24"/>
          <w:lang w:val="en-US"/>
        </w:rPr>
      </w:pPr>
      <w:r w:rsidRPr="000E4A60">
        <w:rPr>
          <w:rFonts w:ascii="Times New Roman" w:eastAsia="Times New Roman" w:hAnsi="Times New Roman" w:cs="Times New Roman"/>
          <w:sz w:val="24"/>
          <w:szCs w:val="24"/>
        </w:rPr>
        <w:t>По</w:t>
      </w:r>
      <w:r w:rsidRPr="000E4A60">
        <w:rPr>
          <w:rFonts w:ascii="Times New Roman" w:eastAsia="Times New Roman" w:hAnsi="Times New Roman" w:cs="Times New Roman"/>
          <w:sz w:val="24"/>
          <w:szCs w:val="24"/>
          <w:lang w:val="en-US"/>
        </w:rPr>
        <w:t> Chicago Style</w:t>
      </w:r>
    </w:p>
    <w:p w:rsidR="00696DB9" w:rsidRPr="000E4A60" w:rsidRDefault="00696DB9" w:rsidP="00696DB9">
      <w:pPr>
        <w:spacing w:after="0" w:line="240" w:lineRule="auto"/>
        <w:jc w:val="both"/>
        <w:rPr>
          <w:rFonts w:ascii="Times New Roman" w:eastAsia="Times New Roman" w:hAnsi="Times New Roman" w:cs="Times New Roman"/>
          <w:sz w:val="24"/>
          <w:szCs w:val="24"/>
          <w:lang w:val="en-US"/>
        </w:rPr>
      </w:pPr>
      <w:r w:rsidRPr="000E4A60">
        <w:rPr>
          <w:rFonts w:ascii="Times New Roman" w:eastAsia="Times New Roman" w:hAnsi="Times New Roman" w:cs="Times New Roman"/>
          <w:sz w:val="24"/>
          <w:szCs w:val="24"/>
          <w:lang w:val="en-US"/>
        </w:rPr>
        <w:t>Gokhberg L., Kuznetsova T. (2011) Strategiya-2020: novye kontury rossiiskoi innovatsionnoi politiki [Strategy 2020: New Outlines of Innovation Policy]. Foresight-Russia, vol. 5, no 4, pp. 8–30.</w:t>
      </w:r>
    </w:p>
    <w:p w:rsidR="00696DB9" w:rsidRPr="0012189C" w:rsidRDefault="00696DB9" w:rsidP="00696DB9">
      <w:pPr>
        <w:spacing w:after="0" w:line="240" w:lineRule="auto"/>
        <w:jc w:val="both"/>
        <w:rPr>
          <w:rFonts w:ascii="Times New Roman" w:eastAsia="Times New Roman" w:hAnsi="Times New Roman" w:cs="Times New Roman"/>
          <w:sz w:val="24"/>
          <w:szCs w:val="24"/>
          <w:lang w:val="en-US"/>
        </w:rPr>
      </w:pPr>
      <w:r w:rsidRPr="000E4A60">
        <w:rPr>
          <w:rFonts w:ascii="Times New Roman" w:eastAsia="Times New Roman" w:hAnsi="Times New Roman" w:cs="Times New Roman"/>
          <w:sz w:val="24"/>
          <w:szCs w:val="24"/>
        </w:rPr>
        <w:t>ПоГОСТ</w:t>
      </w:r>
    </w:p>
    <w:p w:rsidR="00696DB9" w:rsidRPr="000E4A60" w:rsidRDefault="00696DB9" w:rsidP="00696DB9">
      <w:pPr>
        <w:spacing w:after="0" w:line="240" w:lineRule="auto"/>
        <w:jc w:val="both"/>
        <w:rPr>
          <w:rFonts w:ascii="Times New Roman" w:eastAsia="Times New Roman" w:hAnsi="Times New Roman" w:cs="Times New Roman"/>
          <w:sz w:val="24"/>
          <w:szCs w:val="24"/>
        </w:rPr>
      </w:pPr>
      <w:r w:rsidRPr="000E4A60">
        <w:rPr>
          <w:rFonts w:ascii="Times New Roman" w:eastAsia="Times New Roman" w:hAnsi="Times New Roman" w:cs="Times New Roman"/>
          <w:sz w:val="24"/>
          <w:szCs w:val="24"/>
        </w:rPr>
        <w:t>КохбергЛ</w:t>
      </w:r>
      <w:r w:rsidRPr="007E276C">
        <w:rPr>
          <w:rFonts w:ascii="Times New Roman" w:eastAsia="Times New Roman" w:hAnsi="Times New Roman" w:cs="Times New Roman"/>
          <w:sz w:val="24"/>
          <w:szCs w:val="24"/>
        </w:rPr>
        <w:t>.,</w:t>
      </w:r>
      <w:r w:rsidRPr="000E4A60">
        <w:rPr>
          <w:rFonts w:ascii="Times New Roman" w:eastAsia="Times New Roman" w:hAnsi="Times New Roman" w:cs="Times New Roman"/>
          <w:sz w:val="24"/>
          <w:szCs w:val="24"/>
          <w:lang w:val="en-US"/>
        </w:rPr>
        <w:t> </w:t>
      </w:r>
      <w:r w:rsidRPr="000E4A60">
        <w:rPr>
          <w:rFonts w:ascii="Times New Roman" w:eastAsia="Times New Roman" w:hAnsi="Times New Roman" w:cs="Times New Roman"/>
          <w:sz w:val="24"/>
          <w:szCs w:val="24"/>
        </w:rPr>
        <w:t>КузнецоваТ</w:t>
      </w:r>
      <w:r w:rsidRPr="007E276C">
        <w:rPr>
          <w:rFonts w:ascii="Times New Roman" w:eastAsia="Times New Roman" w:hAnsi="Times New Roman" w:cs="Times New Roman"/>
          <w:sz w:val="24"/>
          <w:szCs w:val="24"/>
        </w:rPr>
        <w:t>.</w:t>
      </w:r>
      <w:r w:rsidRPr="000E4A60">
        <w:rPr>
          <w:rFonts w:ascii="Times New Roman" w:eastAsia="Times New Roman" w:hAnsi="Times New Roman" w:cs="Times New Roman"/>
          <w:sz w:val="24"/>
          <w:szCs w:val="24"/>
          <w:lang w:val="en-US"/>
        </w:rPr>
        <w:t> </w:t>
      </w:r>
      <w:r w:rsidRPr="000E4A60">
        <w:rPr>
          <w:rFonts w:ascii="Times New Roman" w:eastAsia="Times New Roman" w:hAnsi="Times New Roman" w:cs="Times New Roman"/>
          <w:sz w:val="24"/>
          <w:szCs w:val="24"/>
        </w:rPr>
        <w:t>Стратегия</w:t>
      </w:r>
      <w:r w:rsidRPr="007E276C">
        <w:rPr>
          <w:rFonts w:ascii="Times New Roman" w:eastAsia="Times New Roman" w:hAnsi="Times New Roman" w:cs="Times New Roman"/>
          <w:sz w:val="24"/>
          <w:szCs w:val="24"/>
        </w:rPr>
        <w:t>-2020:</w:t>
      </w:r>
      <w:r w:rsidRPr="000E4A60">
        <w:rPr>
          <w:rFonts w:ascii="Times New Roman" w:eastAsia="Times New Roman" w:hAnsi="Times New Roman" w:cs="Times New Roman"/>
          <w:sz w:val="24"/>
          <w:szCs w:val="24"/>
          <w:lang w:val="en-US"/>
        </w:rPr>
        <w:t> </w:t>
      </w:r>
      <w:r w:rsidRPr="000E4A60">
        <w:rPr>
          <w:rFonts w:ascii="Times New Roman" w:eastAsia="Times New Roman" w:hAnsi="Times New Roman" w:cs="Times New Roman"/>
          <w:sz w:val="24"/>
          <w:szCs w:val="24"/>
        </w:rPr>
        <w:t>новые</w:t>
      </w:r>
      <w:r>
        <w:rPr>
          <w:rFonts w:ascii="Times New Roman" w:eastAsia="Times New Roman" w:hAnsi="Times New Roman" w:cs="Times New Roman"/>
          <w:sz w:val="24"/>
          <w:szCs w:val="24"/>
          <w:lang w:val="kk-KZ"/>
        </w:rPr>
        <w:t xml:space="preserve"> </w:t>
      </w:r>
      <w:r w:rsidRPr="000E4A60">
        <w:rPr>
          <w:rFonts w:ascii="Times New Roman" w:eastAsia="Times New Roman" w:hAnsi="Times New Roman" w:cs="Times New Roman"/>
          <w:sz w:val="24"/>
          <w:szCs w:val="24"/>
        </w:rPr>
        <w:t>контуры</w:t>
      </w:r>
      <w:r>
        <w:rPr>
          <w:rFonts w:ascii="Times New Roman" w:eastAsia="Times New Roman" w:hAnsi="Times New Roman" w:cs="Times New Roman"/>
          <w:sz w:val="24"/>
          <w:szCs w:val="24"/>
          <w:lang w:val="kk-KZ"/>
        </w:rPr>
        <w:t xml:space="preserve"> </w:t>
      </w:r>
      <w:r w:rsidRPr="000E4A60">
        <w:rPr>
          <w:rFonts w:ascii="Times New Roman" w:eastAsia="Times New Roman" w:hAnsi="Times New Roman" w:cs="Times New Roman"/>
          <w:sz w:val="24"/>
          <w:szCs w:val="24"/>
        </w:rPr>
        <w:t>российской</w:t>
      </w:r>
      <w:r>
        <w:rPr>
          <w:rFonts w:ascii="Times New Roman" w:eastAsia="Times New Roman" w:hAnsi="Times New Roman" w:cs="Times New Roman"/>
          <w:sz w:val="24"/>
          <w:szCs w:val="24"/>
          <w:lang w:val="kk-KZ"/>
        </w:rPr>
        <w:t xml:space="preserve"> </w:t>
      </w:r>
      <w:r w:rsidRPr="000E4A60">
        <w:rPr>
          <w:rFonts w:ascii="Times New Roman" w:eastAsia="Times New Roman" w:hAnsi="Times New Roman" w:cs="Times New Roman"/>
          <w:sz w:val="24"/>
          <w:szCs w:val="24"/>
        </w:rPr>
        <w:t>инновационной</w:t>
      </w:r>
      <w:r>
        <w:rPr>
          <w:rFonts w:ascii="Times New Roman" w:eastAsia="Times New Roman" w:hAnsi="Times New Roman" w:cs="Times New Roman"/>
          <w:sz w:val="24"/>
          <w:szCs w:val="24"/>
          <w:lang w:val="kk-KZ"/>
        </w:rPr>
        <w:t xml:space="preserve"> </w:t>
      </w:r>
      <w:r w:rsidRPr="000E4A60">
        <w:rPr>
          <w:rFonts w:ascii="Times New Roman" w:eastAsia="Times New Roman" w:hAnsi="Times New Roman" w:cs="Times New Roman"/>
          <w:sz w:val="24"/>
          <w:szCs w:val="24"/>
        </w:rPr>
        <w:t>политики</w:t>
      </w:r>
      <w:r w:rsidRPr="000E4A60">
        <w:rPr>
          <w:rFonts w:ascii="Times New Roman" w:eastAsia="Times New Roman" w:hAnsi="Times New Roman" w:cs="Times New Roman"/>
          <w:sz w:val="24"/>
          <w:szCs w:val="24"/>
          <w:lang w:val="en-US"/>
        </w:rPr>
        <w:t> </w:t>
      </w:r>
      <w:r w:rsidRPr="007E276C">
        <w:rPr>
          <w:rFonts w:ascii="Times New Roman" w:eastAsia="Times New Roman" w:hAnsi="Times New Roman" w:cs="Times New Roman"/>
          <w:sz w:val="24"/>
          <w:szCs w:val="24"/>
        </w:rPr>
        <w:t xml:space="preserve">// </w:t>
      </w:r>
      <w:r w:rsidRPr="000E4A60">
        <w:rPr>
          <w:rFonts w:ascii="Times New Roman" w:eastAsia="Times New Roman" w:hAnsi="Times New Roman" w:cs="Times New Roman"/>
          <w:sz w:val="24"/>
          <w:szCs w:val="24"/>
          <w:lang w:val="en-US"/>
        </w:rPr>
        <w:t>Foresight</w:t>
      </w:r>
      <w:r w:rsidRPr="007E276C">
        <w:rPr>
          <w:rFonts w:ascii="Times New Roman" w:eastAsia="Times New Roman" w:hAnsi="Times New Roman" w:cs="Times New Roman"/>
          <w:sz w:val="24"/>
          <w:szCs w:val="24"/>
        </w:rPr>
        <w:t>-</w:t>
      </w:r>
      <w:r w:rsidRPr="000E4A60">
        <w:rPr>
          <w:rFonts w:ascii="Times New Roman" w:eastAsia="Times New Roman" w:hAnsi="Times New Roman" w:cs="Times New Roman"/>
          <w:sz w:val="24"/>
          <w:szCs w:val="24"/>
          <w:lang w:val="en-US"/>
        </w:rPr>
        <w:t>Russia</w:t>
      </w:r>
      <w:r w:rsidRPr="007E276C">
        <w:rPr>
          <w:rFonts w:ascii="Times New Roman" w:eastAsia="Times New Roman" w:hAnsi="Times New Roman" w:cs="Times New Roman"/>
          <w:sz w:val="24"/>
          <w:szCs w:val="24"/>
        </w:rPr>
        <w:t>. –</w:t>
      </w:r>
      <w:r w:rsidRPr="000E4A60">
        <w:rPr>
          <w:rFonts w:ascii="Times New Roman" w:eastAsia="Times New Roman" w:hAnsi="Times New Roman" w:cs="Times New Roman"/>
          <w:sz w:val="24"/>
          <w:szCs w:val="24"/>
          <w:lang w:val="en-US"/>
        </w:rPr>
        <w:t> </w:t>
      </w:r>
      <w:r w:rsidRPr="000E4A60">
        <w:rPr>
          <w:rFonts w:ascii="Times New Roman" w:eastAsia="Times New Roman" w:hAnsi="Times New Roman" w:cs="Times New Roman"/>
          <w:sz w:val="24"/>
          <w:szCs w:val="24"/>
        </w:rPr>
        <w:t>Т</w:t>
      </w:r>
      <w:r w:rsidRPr="007E276C">
        <w:rPr>
          <w:rFonts w:ascii="Times New Roman" w:eastAsia="Times New Roman" w:hAnsi="Times New Roman" w:cs="Times New Roman"/>
          <w:sz w:val="24"/>
          <w:szCs w:val="24"/>
        </w:rPr>
        <w:t>. 5, № 4. –</w:t>
      </w:r>
      <w:r w:rsidRPr="000E4A60">
        <w:rPr>
          <w:rFonts w:ascii="Times New Roman" w:eastAsia="Times New Roman" w:hAnsi="Times New Roman" w:cs="Times New Roman"/>
          <w:sz w:val="24"/>
          <w:szCs w:val="24"/>
          <w:lang w:val="en-US"/>
        </w:rPr>
        <w:t> </w:t>
      </w:r>
      <w:r w:rsidRPr="000E4A60">
        <w:rPr>
          <w:rFonts w:ascii="Times New Roman" w:eastAsia="Times New Roman" w:hAnsi="Times New Roman" w:cs="Times New Roman"/>
          <w:sz w:val="24"/>
          <w:szCs w:val="24"/>
        </w:rPr>
        <w:t>С</w:t>
      </w:r>
      <w:r w:rsidRPr="007E276C">
        <w:rPr>
          <w:rFonts w:ascii="Times New Roman" w:eastAsia="Times New Roman" w:hAnsi="Times New Roman" w:cs="Times New Roman"/>
          <w:sz w:val="24"/>
          <w:szCs w:val="24"/>
        </w:rPr>
        <w:t>. 8-30.</w:t>
      </w:r>
      <w:r w:rsidRPr="000E4A60">
        <w:rPr>
          <w:rFonts w:ascii="Times New Roman" w:eastAsia="Times New Roman" w:hAnsi="Times New Roman" w:cs="Times New Roman"/>
          <w:sz w:val="24"/>
          <w:szCs w:val="24"/>
          <w:lang w:val="en-US"/>
        </w:rPr>
        <w:t> </w:t>
      </w:r>
      <w:r w:rsidRPr="000E4A60">
        <w:rPr>
          <w:rFonts w:ascii="Times New Roman" w:eastAsia="Times New Roman" w:hAnsi="Times New Roman" w:cs="Times New Roman"/>
          <w:sz w:val="24"/>
          <w:szCs w:val="24"/>
        </w:rPr>
        <w:t>Стиль оформления списка литературы на русском и казахском языке согласно ГОСТ 7.1-2003 «Библиографическая запись. Библиографическое описание. Общие требования и правила составления».</w:t>
      </w:r>
    </w:p>
    <w:p w:rsidR="00696DB9" w:rsidRPr="000E4A60" w:rsidRDefault="00696DB9" w:rsidP="00696DB9">
      <w:pPr>
        <w:spacing w:after="0" w:line="240" w:lineRule="auto"/>
        <w:jc w:val="both"/>
        <w:rPr>
          <w:rFonts w:ascii="Times New Roman" w:eastAsia="Times New Roman" w:hAnsi="Times New Roman" w:cs="Times New Roman"/>
          <w:sz w:val="24"/>
          <w:szCs w:val="24"/>
        </w:rPr>
      </w:pPr>
      <w:r w:rsidRPr="000E4A60">
        <w:rPr>
          <w:rFonts w:ascii="Times New Roman" w:eastAsia="Times New Roman" w:hAnsi="Times New Roman" w:cs="Times New Roman"/>
          <w:sz w:val="24"/>
          <w:szCs w:val="24"/>
        </w:rPr>
        <w:t>Стиль оформления Романизированного списка литературы, а также источников на английском (другом иностранном) языке для социогуманитарных направлений - American Psychological Association (http://www.apastyle.org/), для естественнонаучных и технических направлений – Chicago Style (www.chicagomanualofstyle.org).</w:t>
      </w:r>
    </w:p>
    <w:p w:rsidR="00696DB9" w:rsidRPr="000E4A60" w:rsidRDefault="00696DB9" w:rsidP="00696DB9">
      <w:pPr>
        <w:spacing w:after="0" w:line="240" w:lineRule="auto"/>
        <w:jc w:val="both"/>
        <w:rPr>
          <w:rFonts w:ascii="Times New Roman" w:eastAsia="Times New Roman" w:hAnsi="Times New Roman" w:cs="Times New Roman"/>
          <w:sz w:val="24"/>
          <w:szCs w:val="24"/>
        </w:rPr>
      </w:pPr>
      <w:r w:rsidRPr="00D56DE4">
        <w:rPr>
          <w:rFonts w:ascii="Times New Roman" w:eastAsia="Times New Roman" w:hAnsi="Times New Roman" w:cs="Times New Roman"/>
          <w:i/>
          <w:iCs/>
          <w:sz w:val="24"/>
          <w:szCs w:val="24"/>
        </w:rPr>
        <w:t>7) сведения об авторах:</w:t>
      </w:r>
      <w:r w:rsidRPr="000E4A60">
        <w:rPr>
          <w:rFonts w:ascii="Times New Roman" w:eastAsia="Times New Roman" w:hAnsi="Times New Roman" w:cs="Times New Roman"/>
          <w:sz w:val="24"/>
          <w:szCs w:val="24"/>
        </w:rPr>
        <w:t> (должны содержать ФИО автора(ов), полное наименование органи</w:t>
      </w:r>
      <w:r w:rsidR="00A5040E">
        <w:rPr>
          <w:rFonts w:ascii="Times New Roman" w:eastAsia="Times New Roman" w:hAnsi="Times New Roman" w:cs="Times New Roman"/>
          <w:sz w:val="24"/>
          <w:szCs w:val="24"/>
          <w:lang w:val="kk-KZ"/>
        </w:rPr>
        <w:t>-</w:t>
      </w:r>
      <w:r w:rsidRPr="000E4A60">
        <w:rPr>
          <w:rFonts w:ascii="Times New Roman" w:eastAsia="Times New Roman" w:hAnsi="Times New Roman" w:cs="Times New Roman"/>
          <w:sz w:val="24"/>
          <w:szCs w:val="24"/>
        </w:rPr>
        <w:t>зации, город, страна, контактные данные: телефон, эл.почта</w:t>
      </w:r>
      <w:r w:rsidRPr="000E4A60">
        <w:rPr>
          <w:rFonts w:ascii="Times New Roman" w:eastAsia="Times New Roman" w:hAnsi="Times New Roman" w:cs="Times New Roman"/>
          <w:sz w:val="24"/>
          <w:szCs w:val="24"/>
          <w:lang w:val="kk-KZ"/>
        </w:rPr>
        <w:t>, номер орсид</w:t>
      </w:r>
      <w:r w:rsidRPr="000E4A60">
        <w:rPr>
          <w:rFonts w:ascii="Times New Roman" w:eastAsia="Times New Roman" w:hAnsi="Times New Roman" w:cs="Times New Roman"/>
          <w:sz w:val="24"/>
          <w:szCs w:val="24"/>
        </w:rPr>
        <w:t>) на 3-х языках.</w:t>
      </w:r>
    </w:p>
    <w:p w:rsidR="00696DB9" w:rsidRPr="000E4A60" w:rsidRDefault="00696DB9" w:rsidP="00696DB9">
      <w:pPr>
        <w:spacing w:after="0" w:line="240" w:lineRule="auto"/>
        <w:jc w:val="both"/>
        <w:rPr>
          <w:rFonts w:ascii="Times New Roman" w:eastAsia="Times New Roman" w:hAnsi="Times New Roman" w:cs="Times New Roman"/>
          <w:sz w:val="24"/>
          <w:szCs w:val="24"/>
        </w:rPr>
      </w:pPr>
      <w:r w:rsidRPr="00D56DE4">
        <w:rPr>
          <w:rFonts w:ascii="Times New Roman" w:eastAsia="Times New Roman" w:hAnsi="Times New Roman" w:cs="Times New Roman"/>
          <w:i/>
          <w:iCs/>
          <w:sz w:val="24"/>
          <w:szCs w:val="24"/>
        </w:rPr>
        <w:t>8) документ, подтверждающий оплату</w:t>
      </w:r>
      <w:r w:rsidRPr="000E4A60">
        <w:rPr>
          <w:rFonts w:ascii="Times New Roman" w:eastAsia="Times New Roman" w:hAnsi="Times New Roman" w:cs="Times New Roman"/>
          <w:sz w:val="24"/>
          <w:szCs w:val="24"/>
        </w:rPr>
        <w:t> публикации статьи в журнале. Оплата произво</w:t>
      </w:r>
      <w:r>
        <w:rPr>
          <w:rFonts w:ascii="Times New Roman" w:eastAsia="Times New Roman" w:hAnsi="Times New Roman" w:cs="Times New Roman"/>
          <w:sz w:val="24"/>
          <w:szCs w:val="24"/>
          <w:lang w:val="kk-KZ"/>
        </w:rPr>
        <w:t>-</w:t>
      </w:r>
      <w:r w:rsidRPr="000E4A60">
        <w:rPr>
          <w:rFonts w:ascii="Times New Roman" w:eastAsia="Times New Roman" w:hAnsi="Times New Roman" w:cs="Times New Roman"/>
          <w:sz w:val="24"/>
          <w:szCs w:val="24"/>
        </w:rPr>
        <w:t>дится только после прохождения внутренней экспертизы (см. http://</w:t>
      </w:r>
      <w:r w:rsidRPr="00FD5A30">
        <w:rPr>
          <w:rFonts w:ascii="Times New Roman" w:eastAsia="Times New Roman" w:hAnsi="Times New Roman" w:cs="Times New Roman"/>
          <w:sz w:val="24"/>
          <w:szCs w:val="24"/>
          <w:lang w:val="kk-KZ"/>
        </w:rPr>
        <w:t>vestnik.korkyt.kz</w:t>
      </w:r>
      <w:r w:rsidRPr="000E4A60">
        <w:rPr>
          <w:rFonts w:ascii="Times New Roman" w:eastAsia="Times New Roman" w:hAnsi="Times New Roman" w:cs="Times New Roman"/>
          <w:sz w:val="24"/>
          <w:szCs w:val="24"/>
        </w:rPr>
        <w:t xml:space="preserve">). Оплата за публикацию статей в журнале «Вестник КУ </w:t>
      </w:r>
      <w:r>
        <w:rPr>
          <w:rFonts w:ascii="Times New Roman" w:eastAsia="Times New Roman" w:hAnsi="Times New Roman" w:cs="Times New Roman"/>
          <w:sz w:val="24"/>
          <w:szCs w:val="24"/>
        </w:rPr>
        <w:t>имени Коркыт Ата» сотрудникам К</w:t>
      </w:r>
      <w:r w:rsidRPr="000E4A60">
        <w:rPr>
          <w:rFonts w:ascii="Times New Roman" w:eastAsia="Times New Roman" w:hAnsi="Times New Roman" w:cs="Times New Roman"/>
          <w:sz w:val="24"/>
          <w:szCs w:val="24"/>
        </w:rPr>
        <w:t>У им.Коркыт Ата – 5</w:t>
      </w:r>
      <w:r w:rsidRPr="000E4A60">
        <w:rPr>
          <w:rFonts w:ascii="Times New Roman" w:eastAsia="Times New Roman" w:hAnsi="Times New Roman" w:cs="Times New Roman"/>
          <w:sz w:val="24"/>
          <w:szCs w:val="24"/>
          <w:lang w:val="kk-KZ"/>
        </w:rPr>
        <w:t>0</w:t>
      </w:r>
      <w:r w:rsidRPr="000E4A60">
        <w:rPr>
          <w:rFonts w:ascii="Times New Roman" w:eastAsia="Times New Roman" w:hAnsi="Times New Roman" w:cs="Times New Roman"/>
          <w:sz w:val="24"/>
          <w:szCs w:val="24"/>
        </w:rPr>
        <w:t>00 тенге (магистрантам и докторантам РhD КУ им. Коркыт Ата – бесплатно), авторам сторонних организаций – 5000 тенге (возможны изменения).</w:t>
      </w:r>
    </w:p>
    <w:p w:rsidR="00A5040E" w:rsidRDefault="00A5040E" w:rsidP="00696DB9">
      <w:pPr>
        <w:spacing w:after="0" w:line="240" w:lineRule="auto"/>
        <w:jc w:val="both"/>
        <w:rPr>
          <w:rFonts w:ascii="Times New Roman" w:eastAsia="Times New Roman" w:hAnsi="Times New Roman" w:cs="Times New Roman"/>
          <w:iCs/>
          <w:sz w:val="24"/>
          <w:szCs w:val="24"/>
          <w:lang w:val="kk-KZ"/>
        </w:rPr>
      </w:pPr>
    </w:p>
    <w:p w:rsidR="00696DB9" w:rsidRPr="000E4A60" w:rsidRDefault="00696DB9" w:rsidP="00696DB9">
      <w:pPr>
        <w:spacing w:after="0" w:line="240" w:lineRule="auto"/>
        <w:jc w:val="both"/>
        <w:rPr>
          <w:rFonts w:ascii="Times New Roman" w:eastAsia="Times New Roman" w:hAnsi="Times New Roman" w:cs="Times New Roman"/>
          <w:sz w:val="24"/>
          <w:szCs w:val="24"/>
        </w:rPr>
      </w:pPr>
      <w:r w:rsidRPr="00A844F8">
        <w:rPr>
          <w:rFonts w:ascii="Times New Roman" w:eastAsia="Times New Roman" w:hAnsi="Times New Roman" w:cs="Times New Roman"/>
          <w:iCs/>
          <w:sz w:val="24"/>
          <w:szCs w:val="24"/>
        </w:rPr>
        <w:t>Адрес университета: 120014, Республика Казахстан, г.Кызылорда, ул.Айтеке би 29а.</w:t>
      </w:r>
    </w:p>
    <w:p w:rsidR="00696DB9" w:rsidRPr="000E4A60" w:rsidRDefault="00696DB9" w:rsidP="00696DB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Cs/>
          <w:sz w:val="24"/>
          <w:szCs w:val="24"/>
          <w:lang w:val="kk-KZ"/>
        </w:rPr>
        <w:t>НАО</w:t>
      </w:r>
      <w:r w:rsidRPr="00A844F8">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lang w:val="kk-KZ"/>
        </w:rPr>
        <w:t>Кызылординский университет имени Коркыт Ата</w:t>
      </w:r>
      <w:r w:rsidRPr="00A844F8">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lang w:val="kk-KZ"/>
        </w:rPr>
        <w:t>МОН РК</w:t>
      </w:r>
      <w:r w:rsidRPr="00A844F8">
        <w:rPr>
          <w:rFonts w:ascii="Times New Roman" w:eastAsia="Times New Roman" w:hAnsi="Times New Roman" w:cs="Times New Roman"/>
          <w:iCs/>
          <w:sz w:val="24"/>
          <w:szCs w:val="24"/>
        </w:rPr>
        <w:t>;</w:t>
      </w:r>
    </w:p>
    <w:p w:rsidR="00696DB9" w:rsidRPr="000E4A60" w:rsidRDefault="00696DB9" w:rsidP="00696DB9">
      <w:pPr>
        <w:spacing w:after="0" w:line="240" w:lineRule="auto"/>
        <w:jc w:val="both"/>
        <w:rPr>
          <w:rFonts w:ascii="Times New Roman" w:eastAsia="Times New Roman" w:hAnsi="Times New Roman" w:cs="Times New Roman"/>
          <w:sz w:val="24"/>
          <w:szCs w:val="24"/>
        </w:rPr>
      </w:pPr>
      <w:r w:rsidRPr="00A844F8">
        <w:rPr>
          <w:rFonts w:ascii="Times New Roman" w:eastAsia="Times New Roman" w:hAnsi="Times New Roman" w:cs="Times New Roman"/>
          <w:iCs/>
          <w:sz w:val="24"/>
          <w:szCs w:val="24"/>
        </w:rPr>
        <w:t>Реквизит</w:t>
      </w:r>
      <w:r>
        <w:rPr>
          <w:rFonts w:ascii="Times New Roman" w:eastAsia="Times New Roman" w:hAnsi="Times New Roman" w:cs="Times New Roman"/>
          <w:iCs/>
          <w:sz w:val="24"/>
          <w:szCs w:val="24"/>
          <w:lang w:val="kk-KZ"/>
        </w:rPr>
        <w:t>ы</w:t>
      </w:r>
      <w:r w:rsidRPr="00A844F8">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lang w:val="kk-KZ"/>
        </w:rPr>
        <w:t>АО Народный Банк Казахстана</w:t>
      </w:r>
      <w:r w:rsidRPr="00A844F8">
        <w:rPr>
          <w:rFonts w:ascii="Times New Roman" w:eastAsia="Times New Roman" w:hAnsi="Times New Roman" w:cs="Times New Roman"/>
          <w:iCs/>
          <w:sz w:val="24"/>
          <w:szCs w:val="24"/>
        </w:rPr>
        <w:t>.</w:t>
      </w:r>
    </w:p>
    <w:p w:rsidR="00696DB9" w:rsidRPr="000E4A60" w:rsidRDefault="00696DB9" w:rsidP="00696DB9">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РНН 331000037638</w:t>
      </w:r>
    </w:p>
    <w:p w:rsidR="00696DB9" w:rsidRDefault="00696DB9" w:rsidP="00696DB9">
      <w:pPr>
        <w:spacing w:after="0" w:line="240" w:lineRule="auto"/>
        <w:jc w:val="both"/>
        <w:rPr>
          <w:rFonts w:ascii="Times New Roman" w:eastAsia="Times New Roman" w:hAnsi="Times New Roman" w:cs="Times New Roman"/>
          <w:iCs/>
          <w:sz w:val="24"/>
          <w:szCs w:val="24"/>
          <w:lang w:val="kk-KZ"/>
        </w:rPr>
      </w:pPr>
      <w:r w:rsidRPr="00A844F8">
        <w:rPr>
          <w:rFonts w:ascii="Times New Roman" w:eastAsia="Times New Roman" w:hAnsi="Times New Roman" w:cs="Times New Roman"/>
          <w:iCs/>
          <w:sz w:val="24"/>
          <w:szCs w:val="24"/>
        </w:rPr>
        <w:t xml:space="preserve">БИН </w:t>
      </w:r>
      <w:r>
        <w:rPr>
          <w:rFonts w:ascii="Times New Roman" w:eastAsia="Times New Roman" w:hAnsi="Times New Roman" w:cs="Times New Roman"/>
          <w:iCs/>
          <w:sz w:val="24"/>
          <w:szCs w:val="24"/>
          <w:lang w:val="kk-KZ"/>
        </w:rPr>
        <w:t>960540000620</w:t>
      </w:r>
    </w:p>
    <w:p w:rsidR="00696DB9" w:rsidRDefault="00696DB9" w:rsidP="00696DB9">
      <w:pPr>
        <w:spacing w:after="0" w:line="240" w:lineRule="auto"/>
        <w:jc w:val="both"/>
        <w:rPr>
          <w:rFonts w:ascii="Times New Roman" w:eastAsia="Times New Roman" w:hAnsi="Times New Roman" w:cs="Times New Roman"/>
          <w:iCs/>
          <w:sz w:val="24"/>
          <w:szCs w:val="24"/>
          <w:lang w:val="kk-KZ"/>
        </w:rPr>
      </w:pPr>
      <w:r w:rsidRPr="00A844F8">
        <w:rPr>
          <w:rFonts w:ascii="Times New Roman" w:eastAsia="Times New Roman" w:hAnsi="Times New Roman" w:cs="Times New Roman"/>
          <w:iCs/>
          <w:sz w:val="24"/>
          <w:szCs w:val="24"/>
          <w:lang w:val="kk-KZ"/>
        </w:rPr>
        <w:t>ИИК KZ</w:t>
      </w:r>
      <w:r>
        <w:rPr>
          <w:rFonts w:ascii="Times New Roman" w:eastAsia="Times New Roman" w:hAnsi="Times New Roman" w:cs="Times New Roman"/>
          <w:iCs/>
          <w:sz w:val="24"/>
          <w:szCs w:val="24"/>
          <w:lang w:val="kk-KZ"/>
        </w:rPr>
        <w:t xml:space="preserve"> 276017201000000125</w:t>
      </w:r>
    </w:p>
    <w:p w:rsidR="00696DB9" w:rsidRDefault="00696DB9" w:rsidP="00696DB9">
      <w:pPr>
        <w:spacing w:after="0" w:line="240" w:lineRule="auto"/>
        <w:jc w:val="both"/>
        <w:rPr>
          <w:rFonts w:ascii="Times New Roman" w:eastAsia="Times New Roman" w:hAnsi="Times New Roman" w:cs="Times New Roman"/>
          <w:iCs/>
          <w:sz w:val="24"/>
          <w:szCs w:val="24"/>
          <w:lang w:val="kk-KZ"/>
        </w:rPr>
      </w:pPr>
      <w:r w:rsidRPr="00A844F8">
        <w:rPr>
          <w:rFonts w:ascii="Times New Roman" w:eastAsia="Times New Roman" w:hAnsi="Times New Roman" w:cs="Times New Roman"/>
          <w:iCs/>
          <w:sz w:val="24"/>
          <w:szCs w:val="24"/>
          <w:lang w:val="kk-KZ"/>
        </w:rPr>
        <w:t>БИК НSВКKZKX</w:t>
      </w:r>
    </w:p>
    <w:p w:rsidR="00696DB9" w:rsidRPr="000E4A60" w:rsidRDefault="00696DB9" w:rsidP="00696DB9">
      <w:pPr>
        <w:spacing w:after="0" w:line="240" w:lineRule="auto"/>
        <w:jc w:val="both"/>
        <w:rPr>
          <w:rFonts w:ascii="Times New Roman" w:eastAsia="Times New Roman" w:hAnsi="Times New Roman" w:cs="Times New Roman"/>
          <w:sz w:val="24"/>
          <w:szCs w:val="24"/>
          <w:lang w:val="kk-KZ"/>
        </w:rPr>
      </w:pPr>
      <w:r w:rsidRPr="00A844F8">
        <w:rPr>
          <w:rFonts w:ascii="Times New Roman" w:eastAsia="Times New Roman" w:hAnsi="Times New Roman" w:cs="Times New Roman"/>
          <w:iCs/>
          <w:sz w:val="24"/>
          <w:szCs w:val="24"/>
          <w:lang w:val="kk-KZ"/>
        </w:rPr>
        <w:t>К</w:t>
      </w:r>
      <w:r>
        <w:rPr>
          <w:rFonts w:ascii="Times New Roman" w:eastAsia="Times New Roman" w:hAnsi="Times New Roman" w:cs="Times New Roman"/>
          <w:iCs/>
          <w:sz w:val="24"/>
          <w:szCs w:val="24"/>
          <w:lang w:val="kk-KZ"/>
        </w:rPr>
        <w:t>БЕ</w:t>
      </w:r>
      <w:r w:rsidRPr="00A844F8">
        <w:rPr>
          <w:rFonts w:ascii="Times New Roman" w:eastAsia="Times New Roman" w:hAnsi="Times New Roman" w:cs="Times New Roman"/>
          <w:iCs/>
          <w:sz w:val="24"/>
          <w:szCs w:val="24"/>
          <w:lang w:val="kk-KZ"/>
        </w:rPr>
        <w:t>-1</w:t>
      </w:r>
      <w:r>
        <w:rPr>
          <w:rFonts w:ascii="Times New Roman" w:eastAsia="Times New Roman" w:hAnsi="Times New Roman" w:cs="Times New Roman"/>
          <w:iCs/>
          <w:sz w:val="24"/>
          <w:szCs w:val="24"/>
          <w:lang w:val="kk-KZ"/>
        </w:rPr>
        <w:t>6</w:t>
      </w:r>
    </w:p>
    <w:p w:rsidR="00696DB9" w:rsidRDefault="00696DB9" w:rsidP="00696DB9">
      <w:pPr>
        <w:rPr>
          <w:rFonts w:ascii="Times New Roman" w:hAnsi="Times New Roman" w:cs="Times New Roman"/>
          <w:b/>
          <w:sz w:val="24"/>
          <w:szCs w:val="24"/>
          <w:lang w:val="kk-KZ"/>
        </w:rPr>
      </w:pPr>
      <w:r>
        <w:rPr>
          <w:rFonts w:ascii="Times New Roman" w:hAnsi="Times New Roman" w:cs="Times New Roman"/>
          <w:b/>
          <w:sz w:val="24"/>
          <w:szCs w:val="24"/>
          <w:lang w:val="kk-KZ"/>
        </w:rPr>
        <w:br w:type="page"/>
      </w:r>
    </w:p>
    <w:p w:rsidR="00696DB9" w:rsidRPr="00834773" w:rsidRDefault="00696DB9" w:rsidP="00696DB9">
      <w:pPr>
        <w:spacing w:after="0" w:line="240" w:lineRule="auto"/>
        <w:rPr>
          <w:rFonts w:ascii="Times New Roman" w:hAnsi="Times New Roman" w:cs="Times New Roman"/>
          <w:b/>
          <w:sz w:val="24"/>
          <w:szCs w:val="24"/>
        </w:rPr>
      </w:pPr>
      <w:r w:rsidRPr="00A02EC7">
        <w:rPr>
          <w:rFonts w:ascii="Times New Roman" w:hAnsi="Times New Roman" w:cs="Times New Roman"/>
          <w:b/>
          <w:sz w:val="24"/>
          <w:szCs w:val="24"/>
        </w:rPr>
        <w:lastRenderedPageBreak/>
        <w:t>МРНТИ  68.35.03</w:t>
      </w:r>
      <w:r w:rsidRPr="00834773">
        <w:rPr>
          <w:rFonts w:ascii="Times New Roman" w:hAnsi="Times New Roman" w:cs="Times New Roman"/>
          <w:b/>
          <w:sz w:val="24"/>
          <w:szCs w:val="24"/>
        </w:rPr>
        <w:tab/>
      </w:r>
      <w:r w:rsidRPr="00834773">
        <w:rPr>
          <w:rFonts w:ascii="Times New Roman" w:hAnsi="Times New Roman" w:cs="Times New Roman"/>
          <w:b/>
          <w:sz w:val="24"/>
          <w:szCs w:val="24"/>
        </w:rPr>
        <w:tab/>
      </w:r>
      <w:r w:rsidRPr="00834773">
        <w:rPr>
          <w:rFonts w:ascii="Times New Roman" w:hAnsi="Times New Roman" w:cs="Times New Roman"/>
          <w:b/>
          <w:sz w:val="24"/>
          <w:szCs w:val="24"/>
        </w:rPr>
        <w:tab/>
      </w:r>
      <w:r w:rsidRPr="00834773">
        <w:rPr>
          <w:rFonts w:ascii="Times New Roman" w:hAnsi="Times New Roman" w:cs="Times New Roman"/>
          <w:b/>
          <w:sz w:val="24"/>
          <w:szCs w:val="24"/>
        </w:rPr>
        <w:tab/>
      </w:r>
      <w:r>
        <w:rPr>
          <w:rFonts w:ascii="Times New Roman" w:hAnsi="Times New Roman" w:cs="Times New Roman"/>
          <w:b/>
          <w:sz w:val="24"/>
          <w:szCs w:val="24"/>
          <w:lang w:val="kk-KZ"/>
        </w:rPr>
        <w:t xml:space="preserve">   </w:t>
      </w:r>
      <w:r>
        <w:rPr>
          <w:rFonts w:ascii="Times New Roman" w:hAnsi="Times New Roman" w:cs="Times New Roman"/>
          <w:sz w:val="24"/>
          <w:szCs w:val="24"/>
          <w:lang w:val="en-US"/>
        </w:rPr>
        <w:t>https</w:t>
      </w:r>
      <w:r w:rsidRPr="00834773">
        <w:rPr>
          <w:rFonts w:ascii="Times New Roman" w:hAnsi="Times New Roman" w:cs="Times New Roman"/>
          <w:sz w:val="24"/>
          <w:szCs w:val="24"/>
        </w:rPr>
        <w:t>://</w:t>
      </w:r>
      <w:r>
        <w:rPr>
          <w:rFonts w:ascii="Times New Roman" w:hAnsi="Times New Roman" w:cs="Times New Roman"/>
          <w:sz w:val="24"/>
          <w:szCs w:val="24"/>
          <w:lang w:val="en-US"/>
        </w:rPr>
        <w:t>doi</w:t>
      </w:r>
      <w:r w:rsidRPr="00834773">
        <w:rPr>
          <w:rFonts w:ascii="Times New Roman" w:hAnsi="Times New Roman" w:cs="Times New Roman"/>
          <w:sz w:val="24"/>
          <w:szCs w:val="24"/>
        </w:rPr>
        <w:t>.</w:t>
      </w:r>
      <w:r>
        <w:rPr>
          <w:rFonts w:ascii="Times New Roman" w:hAnsi="Times New Roman" w:cs="Times New Roman"/>
          <w:sz w:val="24"/>
          <w:szCs w:val="24"/>
          <w:lang w:val="en-US"/>
        </w:rPr>
        <w:t>org</w:t>
      </w:r>
      <w:r w:rsidRPr="00834773">
        <w:rPr>
          <w:rFonts w:ascii="Times New Roman" w:hAnsi="Times New Roman" w:cs="Times New Roman"/>
          <w:sz w:val="24"/>
          <w:szCs w:val="24"/>
        </w:rPr>
        <w:t>/10.52081/</w:t>
      </w:r>
      <w:r>
        <w:rPr>
          <w:rFonts w:ascii="Times New Roman" w:hAnsi="Times New Roman" w:cs="Times New Roman"/>
          <w:sz w:val="24"/>
          <w:szCs w:val="24"/>
          <w:lang w:val="en-US"/>
        </w:rPr>
        <w:t>bkaku</w:t>
      </w:r>
      <w:r w:rsidRPr="00834773">
        <w:rPr>
          <w:rFonts w:ascii="Times New Roman" w:hAnsi="Times New Roman" w:cs="Times New Roman"/>
          <w:sz w:val="24"/>
          <w:szCs w:val="24"/>
        </w:rPr>
        <w:t>.2021.</w:t>
      </w:r>
      <w:r>
        <w:rPr>
          <w:rFonts w:ascii="Times New Roman" w:hAnsi="Times New Roman" w:cs="Times New Roman"/>
          <w:sz w:val="24"/>
          <w:szCs w:val="24"/>
          <w:lang w:val="en-US"/>
        </w:rPr>
        <w:t>v</w:t>
      </w:r>
      <w:r w:rsidRPr="00834773">
        <w:rPr>
          <w:rFonts w:ascii="Times New Roman" w:hAnsi="Times New Roman" w:cs="Times New Roman"/>
          <w:sz w:val="24"/>
          <w:szCs w:val="24"/>
        </w:rPr>
        <w:t>56.</w:t>
      </w:r>
      <w:r>
        <w:rPr>
          <w:rFonts w:ascii="Times New Roman" w:hAnsi="Times New Roman" w:cs="Times New Roman"/>
          <w:sz w:val="24"/>
          <w:szCs w:val="24"/>
          <w:lang w:val="en-US"/>
        </w:rPr>
        <w:t>i</w:t>
      </w:r>
      <w:r w:rsidRPr="00834773">
        <w:rPr>
          <w:rFonts w:ascii="Times New Roman" w:hAnsi="Times New Roman" w:cs="Times New Roman"/>
          <w:sz w:val="24"/>
          <w:szCs w:val="24"/>
        </w:rPr>
        <w:t>1.006</w:t>
      </w:r>
    </w:p>
    <w:p w:rsidR="00696DB9" w:rsidRPr="00C13614" w:rsidRDefault="00696DB9" w:rsidP="00696DB9">
      <w:pPr>
        <w:spacing w:after="0" w:line="240" w:lineRule="auto"/>
        <w:jc w:val="both"/>
        <w:rPr>
          <w:rFonts w:asciiTheme="majorBidi" w:hAnsiTheme="majorBidi" w:cstheme="majorBidi"/>
          <w:sz w:val="24"/>
          <w:szCs w:val="24"/>
          <w:lang w:val="kk-KZ"/>
        </w:rPr>
      </w:pPr>
    </w:p>
    <w:p w:rsidR="00696DB9" w:rsidRDefault="00696DB9" w:rsidP="00696DB9">
      <w:pPr>
        <w:spacing w:after="0" w:line="240" w:lineRule="auto"/>
        <w:jc w:val="center"/>
        <w:rPr>
          <w:rFonts w:ascii="Times New Roman" w:hAnsi="Times New Roman" w:cs="Times New Roman"/>
          <w:b/>
          <w:bCs/>
          <w:sz w:val="24"/>
          <w:szCs w:val="24"/>
          <w:lang w:val="kk-KZ"/>
        </w:rPr>
      </w:pPr>
      <w:r w:rsidRPr="00A02EC7">
        <w:rPr>
          <w:rFonts w:ascii="Times New Roman" w:hAnsi="Times New Roman" w:cs="Times New Roman"/>
          <w:b/>
          <w:bCs/>
          <w:sz w:val="24"/>
          <w:szCs w:val="24"/>
        </w:rPr>
        <w:t xml:space="preserve">ИСТОРИЧЕСКАЯ РЕТРОСПЕКТИВА ОСНОВНЫХ </w:t>
      </w:r>
    </w:p>
    <w:p w:rsidR="00696DB9" w:rsidRPr="00A02EC7" w:rsidRDefault="00696DB9" w:rsidP="00696DB9">
      <w:pPr>
        <w:spacing w:after="0" w:line="240" w:lineRule="auto"/>
        <w:jc w:val="center"/>
        <w:rPr>
          <w:rFonts w:ascii="Times New Roman" w:hAnsi="Times New Roman" w:cs="Times New Roman"/>
          <w:b/>
          <w:bCs/>
          <w:sz w:val="24"/>
          <w:szCs w:val="24"/>
        </w:rPr>
      </w:pPr>
      <w:r w:rsidRPr="00A02EC7">
        <w:rPr>
          <w:rFonts w:ascii="Times New Roman" w:hAnsi="Times New Roman" w:cs="Times New Roman"/>
          <w:b/>
          <w:bCs/>
          <w:sz w:val="24"/>
          <w:szCs w:val="24"/>
        </w:rPr>
        <w:t>РЕЗУЛЬТАТОВ</w:t>
      </w:r>
      <w:r>
        <w:rPr>
          <w:rFonts w:ascii="Times New Roman" w:hAnsi="Times New Roman" w:cs="Times New Roman"/>
          <w:b/>
          <w:bCs/>
          <w:sz w:val="24"/>
          <w:szCs w:val="24"/>
          <w:lang w:val="kk-KZ"/>
        </w:rPr>
        <w:t xml:space="preserve"> </w:t>
      </w:r>
      <w:r w:rsidRPr="00A02EC7">
        <w:rPr>
          <w:rFonts w:ascii="Times New Roman" w:hAnsi="Times New Roman" w:cs="Times New Roman"/>
          <w:b/>
          <w:bCs/>
          <w:sz w:val="24"/>
          <w:szCs w:val="24"/>
        </w:rPr>
        <w:t>СЕЛЕКЦИИ РИСА</w:t>
      </w:r>
    </w:p>
    <w:p w:rsidR="00696DB9" w:rsidRPr="004A588E" w:rsidRDefault="00696DB9" w:rsidP="00696DB9">
      <w:pPr>
        <w:spacing w:after="0" w:line="240" w:lineRule="auto"/>
        <w:jc w:val="center"/>
        <w:rPr>
          <w:rFonts w:asciiTheme="majorBidi" w:hAnsiTheme="majorBidi" w:cstheme="majorBidi"/>
          <w:b/>
          <w:bCs/>
          <w:sz w:val="24"/>
          <w:szCs w:val="24"/>
        </w:rPr>
      </w:pPr>
    </w:p>
    <w:p w:rsidR="00696DB9" w:rsidRDefault="00696DB9" w:rsidP="00696DB9">
      <w:pPr>
        <w:spacing w:after="0" w:line="240" w:lineRule="auto"/>
        <w:jc w:val="center"/>
        <w:rPr>
          <w:rFonts w:ascii="Times New Roman" w:hAnsi="Times New Roman" w:cs="Times New Roman"/>
          <w:color w:val="000000" w:themeColor="text1"/>
          <w:lang w:val="kk-KZ"/>
        </w:rPr>
      </w:pPr>
      <w:r w:rsidRPr="00DF6A5C">
        <w:rPr>
          <w:rFonts w:ascii="Times New Roman" w:hAnsi="Times New Roman" w:cs="Times New Roman"/>
          <w:b/>
          <w:bCs/>
          <w:color w:val="000000" w:themeColor="text1"/>
        </w:rPr>
        <w:t xml:space="preserve">Подольских А.Н., </w:t>
      </w:r>
      <w:r w:rsidRPr="00DF6A5C">
        <w:rPr>
          <w:rFonts w:ascii="Times New Roman" w:hAnsi="Times New Roman" w:cs="Times New Roman"/>
          <w:color w:val="000000" w:themeColor="text1"/>
        </w:rPr>
        <w:t>доктор сельскохозяйственных наук</w:t>
      </w:r>
    </w:p>
    <w:p w:rsidR="00696DB9" w:rsidRPr="007D53B4" w:rsidRDefault="00696DB9" w:rsidP="00696DB9">
      <w:pPr>
        <w:spacing w:after="0" w:line="240" w:lineRule="auto"/>
        <w:jc w:val="center"/>
        <w:rPr>
          <w:rFonts w:ascii="Times New Roman" w:hAnsi="Times New Roman" w:cs="Times New Roman"/>
          <w:b/>
          <w:bCs/>
          <w:color w:val="000000" w:themeColor="text1"/>
          <w:lang w:val="kk-KZ"/>
        </w:rPr>
      </w:pPr>
      <w:r w:rsidRPr="007D53B4">
        <w:rPr>
          <w:rFonts w:ascii="Times New Roman" w:hAnsi="Times New Roman" w:cs="Times New Roman"/>
          <w:color w:val="000000" w:themeColor="text1"/>
          <w:lang w:val="kk-KZ"/>
        </w:rPr>
        <w:t xml:space="preserve"> a_podolskih@mail.ru, https://orcid.org/0000-0001-6753-0514</w:t>
      </w:r>
    </w:p>
    <w:p w:rsidR="00696DB9" w:rsidRPr="00DF6A5C" w:rsidRDefault="00696DB9" w:rsidP="00696DB9">
      <w:pPr>
        <w:spacing w:after="0" w:line="240" w:lineRule="auto"/>
        <w:jc w:val="center"/>
        <w:rPr>
          <w:rFonts w:ascii="Times New Roman" w:hAnsi="Times New Roman" w:cs="Times New Roman"/>
          <w:color w:val="000000" w:themeColor="text1"/>
        </w:rPr>
      </w:pPr>
      <w:r w:rsidRPr="00DF6A5C">
        <w:rPr>
          <w:rFonts w:ascii="Times New Roman" w:hAnsi="Times New Roman" w:cs="Times New Roman"/>
          <w:b/>
          <w:bCs/>
          <w:color w:val="000000" w:themeColor="text1"/>
        </w:rPr>
        <w:t xml:space="preserve">Натишаев Е.Т. </w:t>
      </w:r>
      <w:r w:rsidRPr="00DF6A5C">
        <w:rPr>
          <w:rFonts w:ascii="Times New Roman" w:hAnsi="Times New Roman" w:cs="Times New Roman"/>
          <w:color w:val="000000" w:themeColor="text1"/>
          <w:lang w:val="kk-KZ"/>
        </w:rPr>
        <w:t xml:space="preserve"> </w:t>
      </w:r>
    </w:p>
    <w:p w:rsidR="00696DB9" w:rsidRPr="00DF6A5C" w:rsidRDefault="00696DB9" w:rsidP="00696DB9">
      <w:pPr>
        <w:spacing w:after="0" w:line="240" w:lineRule="auto"/>
        <w:jc w:val="center"/>
        <w:rPr>
          <w:rFonts w:ascii="Times New Roman" w:hAnsi="Times New Roman" w:cs="Times New Roman"/>
          <w:color w:val="000000" w:themeColor="text1"/>
          <w:lang w:val="kk-KZ"/>
        </w:rPr>
      </w:pPr>
      <w:r w:rsidRPr="00DF6A5C">
        <w:rPr>
          <w:rFonts w:ascii="Times New Roman" w:hAnsi="Times New Roman" w:cs="Times New Roman"/>
          <w:color w:val="000000" w:themeColor="text1"/>
        </w:rPr>
        <w:t xml:space="preserve">erzhan.tn51@gmail.com, </w:t>
      </w:r>
      <w:hyperlink r:id="rId6" w:history="1">
        <w:r w:rsidRPr="00DF6A5C">
          <w:rPr>
            <w:rStyle w:val="a3"/>
            <w:rFonts w:ascii="Times New Roman" w:hAnsi="Times New Roman" w:cs="Times New Roman"/>
            <w:color w:val="000000" w:themeColor="text1"/>
          </w:rPr>
          <w:t>https://orcid.org/0000- 0002- 9371-7830</w:t>
        </w:r>
      </w:hyperlink>
    </w:p>
    <w:p w:rsidR="00696DB9" w:rsidRPr="00BB3D52" w:rsidRDefault="00696DB9" w:rsidP="00696DB9">
      <w:pPr>
        <w:spacing w:after="0" w:line="240" w:lineRule="auto"/>
        <w:jc w:val="center"/>
        <w:rPr>
          <w:rFonts w:ascii="Times New Roman" w:hAnsi="Times New Roman" w:cs="Times New Roman"/>
          <w:color w:val="000000" w:themeColor="text1"/>
          <w:lang w:val="kk-KZ"/>
        </w:rPr>
      </w:pPr>
    </w:p>
    <w:p w:rsidR="00696DB9" w:rsidRPr="001B5420" w:rsidRDefault="00696DB9" w:rsidP="00696DB9">
      <w:pPr>
        <w:spacing w:after="0" w:line="240" w:lineRule="auto"/>
        <w:jc w:val="center"/>
        <w:rPr>
          <w:rFonts w:ascii="Times New Roman" w:hAnsi="Times New Roman" w:cs="Times New Roman"/>
          <w:i/>
          <w:iCs/>
          <w:color w:val="000000" w:themeColor="text1"/>
        </w:rPr>
      </w:pPr>
      <w:r w:rsidRPr="001B5420">
        <w:rPr>
          <w:rFonts w:ascii="Times New Roman" w:hAnsi="Times New Roman" w:cs="Times New Roman"/>
          <w:i/>
          <w:iCs/>
          <w:color w:val="000000" w:themeColor="text1"/>
        </w:rPr>
        <w:t xml:space="preserve">Казахский научно-исследовательский институт рисоводства им.И.Жахаева, </w:t>
      </w:r>
    </w:p>
    <w:p w:rsidR="00696DB9" w:rsidRPr="001B5420" w:rsidRDefault="00696DB9" w:rsidP="00696DB9">
      <w:pPr>
        <w:spacing w:after="0" w:line="240" w:lineRule="auto"/>
        <w:jc w:val="center"/>
        <w:rPr>
          <w:rFonts w:ascii="Times New Roman" w:hAnsi="Times New Roman" w:cs="Times New Roman"/>
          <w:i/>
          <w:iCs/>
          <w:color w:val="000000" w:themeColor="text1"/>
          <w:lang w:val="kk-KZ"/>
        </w:rPr>
      </w:pPr>
      <w:r w:rsidRPr="001B5420">
        <w:rPr>
          <w:rFonts w:ascii="Times New Roman" w:hAnsi="Times New Roman" w:cs="Times New Roman"/>
          <w:i/>
          <w:iCs/>
          <w:color w:val="000000" w:themeColor="text1"/>
        </w:rPr>
        <w:t>Республика Казахстан</w:t>
      </w:r>
      <w:r w:rsidRPr="001B5420">
        <w:rPr>
          <w:rFonts w:ascii="Times New Roman" w:hAnsi="Times New Roman" w:cs="Times New Roman"/>
          <w:i/>
          <w:iCs/>
          <w:color w:val="000000" w:themeColor="text1"/>
          <w:lang w:val="kk-KZ"/>
        </w:rPr>
        <w:t xml:space="preserve">, г.Кызылорда, </w:t>
      </w:r>
    </w:p>
    <w:p w:rsidR="00696DB9" w:rsidRPr="00191C87" w:rsidRDefault="00696DB9" w:rsidP="00696DB9">
      <w:pPr>
        <w:spacing w:after="0" w:line="240" w:lineRule="auto"/>
        <w:jc w:val="center"/>
        <w:rPr>
          <w:rFonts w:asciiTheme="majorBidi" w:hAnsiTheme="majorBidi" w:cstheme="majorBidi"/>
          <w:i/>
          <w:iCs/>
        </w:rPr>
      </w:pPr>
    </w:p>
    <w:p w:rsidR="00696DB9" w:rsidRPr="007D53B4" w:rsidRDefault="00696DB9" w:rsidP="00696DB9">
      <w:pPr>
        <w:spacing w:after="0" w:line="240" w:lineRule="auto"/>
        <w:ind w:firstLine="567"/>
        <w:jc w:val="both"/>
        <w:rPr>
          <w:rFonts w:ascii="Times New Roman" w:hAnsi="Times New Roman" w:cs="Times New Roman"/>
          <w:lang w:val="kk-KZ"/>
        </w:rPr>
      </w:pPr>
      <w:r w:rsidRPr="001B5420">
        <w:rPr>
          <w:rFonts w:ascii="Times New Roman" w:hAnsi="Times New Roman" w:cs="Times New Roman"/>
          <w:b/>
          <w:bCs/>
        </w:rPr>
        <w:t>Аннотация.</w:t>
      </w:r>
      <w:r>
        <w:rPr>
          <w:rFonts w:ascii="Times New Roman" w:hAnsi="Times New Roman" w:cs="Times New Roman"/>
          <w:b/>
          <w:bCs/>
        </w:rPr>
        <w:t xml:space="preserve"> </w:t>
      </w:r>
      <w:r w:rsidRPr="001B5420">
        <w:rPr>
          <w:rFonts w:ascii="Times New Roman" w:hAnsi="Times New Roman" w:cs="Times New Roman"/>
          <w:bCs/>
          <w:lang w:val="kk-KZ"/>
        </w:rPr>
        <w:t xml:space="preserve">В статье представлен </w:t>
      </w:r>
      <w:r>
        <w:rPr>
          <w:rFonts w:ascii="Times New Roman" w:hAnsi="Times New Roman" w:cs="Times New Roman"/>
          <w:lang w:val="kk-KZ"/>
        </w:rPr>
        <w:t>..........</w:t>
      </w:r>
    </w:p>
    <w:p w:rsidR="00696DB9" w:rsidRPr="007D53B4" w:rsidRDefault="00696DB9" w:rsidP="00696DB9">
      <w:pPr>
        <w:spacing w:after="0" w:line="240" w:lineRule="auto"/>
        <w:ind w:firstLine="567"/>
        <w:jc w:val="both"/>
        <w:rPr>
          <w:rFonts w:ascii="Times New Roman" w:hAnsi="Times New Roman" w:cs="Times New Roman"/>
          <w:i/>
        </w:rPr>
      </w:pPr>
      <w:r w:rsidRPr="007D53B4">
        <w:rPr>
          <w:rFonts w:ascii="Times New Roman" w:hAnsi="Times New Roman" w:cs="Times New Roman"/>
          <w:b/>
          <w:bCs/>
          <w:i/>
        </w:rPr>
        <w:t>Ключевые слова:</w:t>
      </w:r>
      <w:r w:rsidRPr="007D53B4">
        <w:rPr>
          <w:rFonts w:ascii="Times New Roman" w:hAnsi="Times New Roman" w:cs="Times New Roman"/>
          <w:i/>
        </w:rPr>
        <w:t xml:space="preserve"> рис, исторические этапы селекции, ретроспективный анализ</w:t>
      </w:r>
    </w:p>
    <w:p w:rsidR="00696DB9" w:rsidRPr="00B243AE" w:rsidRDefault="00696DB9" w:rsidP="00696DB9">
      <w:pPr>
        <w:spacing w:after="0" w:line="240" w:lineRule="auto"/>
        <w:ind w:firstLine="567"/>
        <w:jc w:val="both"/>
        <w:rPr>
          <w:rFonts w:asciiTheme="majorBidi" w:hAnsiTheme="majorBidi" w:cstheme="majorBidi"/>
        </w:rPr>
      </w:pPr>
    </w:p>
    <w:p w:rsidR="00696DB9" w:rsidRPr="006D6926" w:rsidRDefault="00696DB9" w:rsidP="00696DB9">
      <w:pPr>
        <w:spacing w:after="0" w:line="240" w:lineRule="auto"/>
        <w:ind w:firstLine="567"/>
        <w:jc w:val="both"/>
        <w:rPr>
          <w:rFonts w:ascii="Times New Roman" w:hAnsi="Times New Roman" w:cs="Times New Roman"/>
          <w:sz w:val="24"/>
          <w:szCs w:val="24"/>
          <w:lang w:val="kk-KZ"/>
        </w:rPr>
      </w:pPr>
      <w:r w:rsidRPr="001B5420">
        <w:rPr>
          <w:rFonts w:ascii="Times New Roman" w:hAnsi="Times New Roman" w:cs="Times New Roman"/>
          <w:b/>
          <w:sz w:val="24"/>
          <w:szCs w:val="24"/>
          <w:lang w:val="kk-KZ"/>
        </w:rPr>
        <w:t>Введение.</w:t>
      </w:r>
      <w:r>
        <w:rPr>
          <w:rFonts w:ascii="Times New Roman" w:hAnsi="Times New Roman" w:cs="Times New Roman"/>
          <w:b/>
          <w:sz w:val="24"/>
          <w:szCs w:val="24"/>
          <w:lang w:val="kk-KZ"/>
        </w:rPr>
        <w:t xml:space="preserve"> </w:t>
      </w:r>
      <w:r w:rsidRPr="001B5420">
        <w:rPr>
          <w:rFonts w:ascii="Times New Roman" w:hAnsi="Times New Roman" w:cs="Times New Roman"/>
          <w:sz w:val="24"/>
          <w:szCs w:val="24"/>
        </w:rPr>
        <w:t>Рис – важнейшая пищевая культура мира, возделываемая на 153 млн.га в 112 странах мира от 49</w:t>
      </w:r>
      <w:r w:rsidRPr="001B5420">
        <w:rPr>
          <w:rFonts w:ascii="Times New Roman" w:hAnsi="Times New Roman" w:cs="Times New Roman"/>
          <w:sz w:val="24"/>
          <w:szCs w:val="24"/>
          <w:vertAlign w:val="superscript"/>
        </w:rPr>
        <w:t>0</w:t>
      </w:r>
      <w:r w:rsidRPr="001B5420">
        <w:rPr>
          <w:rFonts w:ascii="Times New Roman" w:hAnsi="Times New Roman" w:cs="Times New Roman"/>
          <w:sz w:val="24"/>
          <w:szCs w:val="24"/>
        </w:rPr>
        <w:t>с.ш. до 38</w:t>
      </w:r>
      <w:r w:rsidRPr="001B5420">
        <w:rPr>
          <w:rFonts w:ascii="Times New Roman" w:hAnsi="Times New Roman" w:cs="Times New Roman"/>
          <w:sz w:val="24"/>
          <w:szCs w:val="24"/>
          <w:vertAlign w:val="superscript"/>
        </w:rPr>
        <w:t xml:space="preserve">0 </w:t>
      </w:r>
      <w:r w:rsidRPr="001B5420">
        <w:rPr>
          <w:rFonts w:ascii="Times New Roman" w:hAnsi="Times New Roman" w:cs="Times New Roman"/>
          <w:sz w:val="24"/>
          <w:szCs w:val="24"/>
        </w:rPr>
        <w:t>ю.ш. и занимающая первое место по валовым сборам зерна (770 – 785 млн. тонн) и второе место после пшеницы по площади мировых посевов [1]. Стабильное и ритмичное наращивание продуктивности главной продовольственной культуры – наиболее актуальная задача мирового рисоводства. Первостепенная роль в ее решении отводится селекции и реализации принципиально новых, высокопродуктивных, качественных, адаптивных сортов.</w:t>
      </w:r>
      <w:r>
        <w:rPr>
          <w:rFonts w:ascii="Times New Roman" w:hAnsi="Times New Roman" w:cs="Times New Roman"/>
          <w:sz w:val="24"/>
          <w:szCs w:val="24"/>
          <w:lang w:val="kk-KZ"/>
        </w:rPr>
        <w:t>......</w:t>
      </w:r>
    </w:p>
    <w:p w:rsidR="00696DB9" w:rsidRDefault="00696DB9" w:rsidP="00696DB9">
      <w:pPr>
        <w:spacing w:after="0" w:line="240" w:lineRule="auto"/>
        <w:ind w:firstLine="567"/>
        <w:jc w:val="both"/>
        <w:rPr>
          <w:rFonts w:ascii="Times New Roman" w:hAnsi="Times New Roman" w:cs="Times New Roman"/>
          <w:b/>
          <w:bCs/>
          <w:sz w:val="24"/>
          <w:szCs w:val="24"/>
          <w:lang w:val="kk-KZ"/>
        </w:rPr>
      </w:pPr>
    </w:p>
    <w:p w:rsidR="00696DB9" w:rsidRPr="001B5420" w:rsidRDefault="00696DB9" w:rsidP="00696DB9">
      <w:pPr>
        <w:spacing w:after="0" w:line="240" w:lineRule="auto"/>
        <w:ind w:firstLine="567"/>
        <w:jc w:val="both"/>
        <w:rPr>
          <w:rFonts w:ascii="Times New Roman" w:hAnsi="Times New Roman" w:cs="Times New Roman"/>
          <w:sz w:val="24"/>
          <w:szCs w:val="24"/>
        </w:rPr>
      </w:pPr>
      <w:r w:rsidRPr="001B5420">
        <w:rPr>
          <w:rFonts w:ascii="Times New Roman" w:hAnsi="Times New Roman" w:cs="Times New Roman"/>
          <w:b/>
          <w:bCs/>
          <w:sz w:val="24"/>
          <w:szCs w:val="24"/>
        </w:rPr>
        <w:t>Материал</w:t>
      </w:r>
      <w:r w:rsidRPr="001B5420">
        <w:rPr>
          <w:rFonts w:ascii="Times New Roman" w:hAnsi="Times New Roman" w:cs="Times New Roman"/>
          <w:b/>
          <w:bCs/>
          <w:sz w:val="24"/>
          <w:szCs w:val="24"/>
          <w:lang w:val="kk-KZ"/>
        </w:rPr>
        <w:t>ы</w:t>
      </w:r>
      <w:r w:rsidRPr="001B5420">
        <w:rPr>
          <w:rFonts w:ascii="Times New Roman" w:hAnsi="Times New Roman" w:cs="Times New Roman"/>
          <w:b/>
          <w:bCs/>
          <w:sz w:val="24"/>
          <w:szCs w:val="24"/>
        </w:rPr>
        <w:t xml:space="preserve"> и метод</w:t>
      </w:r>
      <w:r w:rsidRPr="001B5420">
        <w:rPr>
          <w:rFonts w:ascii="Times New Roman" w:hAnsi="Times New Roman" w:cs="Times New Roman"/>
          <w:b/>
          <w:bCs/>
          <w:sz w:val="24"/>
          <w:szCs w:val="24"/>
          <w:lang w:val="kk-KZ"/>
        </w:rPr>
        <w:t xml:space="preserve">ы исследования. </w:t>
      </w:r>
      <w:r w:rsidRPr="001B5420">
        <w:rPr>
          <w:rFonts w:ascii="Times New Roman" w:hAnsi="Times New Roman" w:cs="Times New Roman"/>
          <w:sz w:val="24"/>
          <w:szCs w:val="24"/>
        </w:rPr>
        <w:t>Материалом исследования служили 808 образцов из мировой коллекции ВИР  им. Н. И. Вавилова, ВНИИ риса и Казахского НИИ рисоводства им.И. Жахаева. Все образцы были ранжированы в пять групп</w:t>
      </w:r>
      <w:r>
        <w:rPr>
          <w:rFonts w:ascii="Times New Roman" w:hAnsi="Times New Roman" w:cs="Times New Roman"/>
          <w:sz w:val="24"/>
          <w:szCs w:val="24"/>
          <w:lang w:val="kk-KZ"/>
        </w:rPr>
        <w:t>....</w:t>
      </w:r>
      <w:r w:rsidRPr="001B5420">
        <w:rPr>
          <w:rFonts w:ascii="Times New Roman" w:hAnsi="Times New Roman" w:cs="Times New Roman"/>
          <w:sz w:val="24"/>
          <w:szCs w:val="24"/>
        </w:rPr>
        <w:t>.</w:t>
      </w:r>
    </w:p>
    <w:p w:rsidR="00696DB9" w:rsidRDefault="00696DB9" w:rsidP="00696DB9">
      <w:pPr>
        <w:spacing w:after="0" w:line="240" w:lineRule="auto"/>
        <w:ind w:firstLine="567"/>
        <w:jc w:val="both"/>
        <w:rPr>
          <w:rFonts w:ascii="Times New Roman" w:hAnsi="Times New Roman" w:cs="Times New Roman"/>
          <w:b/>
          <w:bCs/>
          <w:sz w:val="24"/>
          <w:szCs w:val="24"/>
          <w:lang w:val="kk-KZ"/>
        </w:rPr>
      </w:pPr>
    </w:p>
    <w:p w:rsidR="00696DB9" w:rsidRDefault="00696DB9" w:rsidP="00696DB9">
      <w:pPr>
        <w:spacing w:after="0" w:line="240" w:lineRule="auto"/>
        <w:ind w:firstLine="567"/>
        <w:jc w:val="both"/>
        <w:rPr>
          <w:rFonts w:ascii="Times New Roman" w:hAnsi="Times New Roman" w:cs="Times New Roman"/>
          <w:sz w:val="24"/>
          <w:szCs w:val="24"/>
          <w:lang w:val="kk-KZ"/>
        </w:rPr>
      </w:pPr>
      <w:r w:rsidRPr="001B5420">
        <w:rPr>
          <w:rFonts w:ascii="Times New Roman" w:hAnsi="Times New Roman" w:cs="Times New Roman"/>
          <w:b/>
          <w:bCs/>
          <w:sz w:val="24"/>
          <w:szCs w:val="24"/>
        </w:rPr>
        <w:t xml:space="preserve">Результаты и обсуждение. </w:t>
      </w:r>
      <w:r w:rsidRPr="001B5420">
        <w:rPr>
          <w:rFonts w:ascii="Times New Roman" w:hAnsi="Times New Roman" w:cs="Times New Roman"/>
          <w:sz w:val="24"/>
          <w:szCs w:val="24"/>
        </w:rPr>
        <w:t>Наиболее позднеспелые сорта 60-х – 70-х годов (таблица 1).</w:t>
      </w:r>
    </w:p>
    <w:p w:rsidR="00696DB9" w:rsidRPr="00370FF1" w:rsidRDefault="00696DB9" w:rsidP="00696DB9">
      <w:pPr>
        <w:spacing w:after="0" w:line="240" w:lineRule="auto"/>
        <w:ind w:firstLine="567"/>
        <w:jc w:val="both"/>
        <w:rPr>
          <w:rFonts w:ascii="Times New Roman" w:hAnsi="Times New Roman" w:cs="Times New Roman"/>
          <w:b/>
        </w:rPr>
      </w:pPr>
      <w:r w:rsidRPr="00370FF1">
        <w:rPr>
          <w:rFonts w:ascii="Times New Roman" w:hAnsi="Times New Roman" w:cs="Times New Roman"/>
          <w:b/>
        </w:rPr>
        <w:t>Таблица 1</w:t>
      </w:r>
      <w:r w:rsidRPr="00370FF1">
        <w:rPr>
          <w:rFonts w:ascii="Times New Roman" w:hAnsi="Times New Roman" w:cs="Times New Roman"/>
          <w:b/>
          <w:lang w:val="kk-KZ"/>
        </w:rPr>
        <w:t xml:space="preserve"> –</w:t>
      </w:r>
      <w:r w:rsidRPr="00370FF1">
        <w:rPr>
          <w:rFonts w:ascii="Times New Roman" w:hAnsi="Times New Roman" w:cs="Times New Roman"/>
          <w:b/>
        </w:rPr>
        <w:t xml:space="preserve"> Изменчивость в процессе селекции морфофизиологических признаков</w:t>
      </w:r>
    </w:p>
    <w:p w:rsidR="00696DB9" w:rsidRPr="00A02EC7" w:rsidRDefault="00696DB9" w:rsidP="00696DB9">
      <w:pPr>
        <w:spacing w:after="0" w:line="240" w:lineRule="auto"/>
        <w:rPr>
          <w:rFonts w:ascii="Times New Roman" w:hAnsi="Times New Roman" w:cs="Times New Roman"/>
        </w:rPr>
      </w:pPr>
    </w:p>
    <w:tbl>
      <w:tblPr>
        <w:tblStyle w:val="a4"/>
        <w:tblW w:w="0" w:type="auto"/>
        <w:jc w:val="center"/>
        <w:tblLook w:val="04A0"/>
      </w:tblPr>
      <w:tblGrid>
        <w:gridCol w:w="1951"/>
        <w:gridCol w:w="2693"/>
        <w:gridCol w:w="821"/>
        <w:gridCol w:w="821"/>
        <w:gridCol w:w="821"/>
        <w:gridCol w:w="821"/>
        <w:gridCol w:w="821"/>
        <w:gridCol w:w="822"/>
      </w:tblGrid>
      <w:tr w:rsidR="00696DB9" w:rsidRPr="00A02EC7" w:rsidTr="00843DF2">
        <w:trPr>
          <w:jc w:val="center"/>
        </w:trPr>
        <w:tc>
          <w:tcPr>
            <w:tcW w:w="1951" w:type="dxa"/>
            <w:vMerge w:val="restart"/>
            <w:vAlign w:val="center"/>
          </w:tcPr>
          <w:p w:rsidR="00696DB9" w:rsidRPr="00A02EC7" w:rsidRDefault="00696DB9" w:rsidP="00843DF2">
            <w:pPr>
              <w:jc w:val="center"/>
              <w:rPr>
                <w:rFonts w:ascii="Times New Roman" w:hAnsi="Times New Roman" w:cs="Times New Roman"/>
              </w:rPr>
            </w:pPr>
            <w:r w:rsidRPr="00A02EC7">
              <w:rPr>
                <w:rFonts w:ascii="Times New Roman" w:hAnsi="Times New Roman" w:cs="Times New Roman"/>
              </w:rPr>
              <w:t>Признаки</w:t>
            </w:r>
          </w:p>
        </w:tc>
        <w:tc>
          <w:tcPr>
            <w:tcW w:w="2693" w:type="dxa"/>
            <w:vMerge w:val="restart"/>
            <w:vAlign w:val="center"/>
          </w:tcPr>
          <w:p w:rsidR="00696DB9" w:rsidRPr="00A02EC7" w:rsidRDefault="00696DB9" w:rsidP="00843DF2">
            <w:pPr>
              <w:jc w:val="center"/>
              <w:rPr>
                <w:rFonts w:ascii="Times New Roman" w:hAnsi="Times New Roman" w:cs="Times New Roman"/>
              </w:rPr>
            </w:pPr>
            <w:r w:rsidRPr="00A02EC7">
              <w:rPr>
                <w:rFonts w:ascii="Times New Roman" w:hAnsi="Times New Roman" w:cs="Times New Roman"/>
              </w:rPr>
              <w:t>Генетико-статистические параметры</w:t>
            </w:r>
          </w:p>
        </w:tc>
        <w:tc>
          <w:tcPr>
            <w:tcW w:w="4927" w:type="dxa"/>
            <w:gridSpan w:val="6"/>
            <w:vAlign w:val="center"/>
          </w:tcPr>
          <w:p w:rsidR="00696DB9" w:rsidRPr="00A02EC7" w:rsidRDefault="00696DB9" w:rsidP="00843DF2">
            <w:pPr>
              <w:jc w:val="center"/>
              <w:rPr>
                <w:rFonts w:ascii="Times New Roman" w:hAnsi="Times New Roman" w:cs="Times New Roman"/>
              </w:rPr>
            </w:pPr>
            <w:r w:rsidRPr="00A02EC7">
              <w:rPr>
                <w:rFonts w:ascii="Times New Roman" w:hAnsi="Times New Roman" w:cs="Times New Roman"/>
              </w:rPr>
              <w:t>Группы сортообразцов</w:t>
            </w:r>
          </w:p>
        </w:tc>
      </w:tr>
      <w:tr w:rsidR="00696DB9" w:rsidRPr="00A02EC7" w:rsidTr="00843DF2">
        <w:trPr>
          <w:jc w:val="center"/>
        </w:trPr>
        <w:tc>
          <w:tcPr>
            <w:tcW w:w="1951" w:type="dxa"/>
            <w:vMerge/>
            <w:vAlign w:val="center"/>
          </w:tcPr>
          <w:p w:rsidR="00696DB9" w:rsidRPr="00A02EC7" w:rsidRDefault="00696DB9" w:rsidP="00843DF2">
            <w:pPr>
              <w:jc w:val="center"/>
              <w:rPr>
                <w:rFonts w:ascii="Times New Roman" w:hAnsi="Times New Roman" w:cs="Times New Roman"/>
              </w:rPr>
            </w:pPr>
          </w:p>
        </w:tc>
        <w:tc>
          <w:tcPr>
            <w:tcW w:w="2693" w:type="dxa"/>
            <w:vMerge/>
            <w:vAlign w:val="center"/>
          </w:tcPr>
          <w:p w:rsidR="00696DB9" w:rsidRPr="00A02EC7" w:rsidRDefault="00696DB9" w:rsidP="00843DF2">
            <w:pPr>
              <w:jc w:val="center"/>
              <w:rPr>
                <w:rFonts w:ascii="Times New Roman" w:hAnsi="Times New Roman" w:cs="Times New Roman"/>
              </w:rPr>
            </w:pPr>
          </w:p>
        </w:tc>
        <w:tc>
          <w:tcPr>
            <w:tcW w:w="821" w:type="dxa"/>
            <w:vAlign w:val="center"/>
          </w:tcPr>
          <w:p w:rsidR="00696DB9" w:rsidRPr="00A02EC7" w:rsidRDefault="00696DB9" w:rsidP="00843DF2">
            <w:pPr>
              <w:jc w:val="center"/>
              <w:rPr>
                <w:rFonts w:ascii="Times New Roman" w:hAnsi="Times New Roman" w:cs="Times New Roman"/>
              </w:rPr>
            </w:pPr>
            <w:r w:rsidRPr="00A02EC7">
              <w:rPr>
                <w:rFonts w:ascii="Times New Roman" w:hAnsi="Times New Roman" w:cs="Times New Roman"/>
              </w:rPr>
              <w:t>А</w:t>
            </w:r>
          </w:p>
        </w:tc>
        <w:tc>
          <w:tcPr>
            <w:tcW w:w="821" w:type="dxa"/>
            <w:vAlign w:val="center"/>
          </w:tcPr>
          <w:p w:rsidR="00696DB9" w:rsidRPr="00A02EC7" w:rsidRDefault="00696DB9" w:rsidP="00843DF2">
            <w:pPr>
              <w:jc w:val="center"/>
              <w:rPr>
                <w:rFonts w:ascii="Times New Roman" w:hAnsi="Times New Roman" w:cs="Times New Roman"/>
              </w:rPr>
            </w:pPr>
            <w:r w:rsidRPr="00A02EC7">
              <w:rPr>
                <w:rFonts w:ascii="Times New Roman" w:hAnsi="Times New Roman" w:cs="Times New Roman"/>
              </w:rPr>
              <w:t>Б</w:t>
            </w:r>
          </w:p>
        </w:tc>
        <w:tc>
          <w:tcPr>
            <w:tcW w:w="821" w:type="dxa"/>
            <w:vAlign w:val="center"/>
          </w:tcPr>
          <w:p w:rsidR="00696DB9" w:rsidRPr="00A02EC7" w:rsidRDefault="00696DB9" w:rsidP="00843DF2">
            <w:pPr>
              <w:jc w:val="center"/>
              <w:rPr>
                <w:rFonts w:ascii="Times New Roman" w:hAnsi="Times New Roman" w:cs="Times New Roman"/>
              </w:rPr>
            </w:pPr>
            <w:r w:rsidRPr="00A02EC7">
              <w:rPr>
                <w:rFonts w:ascii="Times New Roman" w:hAnsi="Times New Roman" w:cs="Times New Roman"/>
              </w:rPr>
              <w:t>В</w:t>
            </w:r>
          </w:p>
        </w:tc>
        <w:tc>
          <w:tcPr>
            <w:tcW w:w="821" w:type="dxa"/>
            <w:vAlign w:val="center"/>
          </w:tcPr>
          <w:p w:rsidR="00696DB9" w:rsidRPr="00A02EC7" w:rsidRDefault="00696DB9" w:rsidP="00843DF2">
            <w:pPr>
              <w:jc w:val="center"/>
              <w:rPr>
                <w:rFonts w:ascii="Times New Roman" w:hAnsi="Times New Roman" w:cs="Times New Roman"/>
              </w:rPr>
            </w:pPr>
            <w:r w:rsidRPr="00A02EC7">
              <w:rPr>
                <w:rFonts w:ascii="Times New Roman" w:hAnsi="Times New Roman" w:cs="Times New Roman"/>
              </w:rPr>
              <w:t>Г</w:t>
            </w:r>
          </w:p>
        </w:tc>
        <w:tc>
          <w:tcPr>
            <w:tcW w:w="821" w:type="dxa"/>
            <w:vAlign w:val="center"/>
          </w:tcPr>
          <w:p w:rsidR="00696DB9" w:rsidRPr="00A02EC7" w:rsidRDefault="00696DB9" w:rsidP="00843DF2">
            <w:pPr>
              <w:jc w:val="center"/>
              <w:rPr>
                <w:rFonts w:ascii="Times New Roman" w:hAnsi="Times New Roman" w:cs="Times New Roman"/>
              </w:rPr>
            </w:pPr>
            <w:r w:rsidRPr="00A02EC7">
              <w:rPr>
                <w:rFonts w:ascii="Times New Roman" w:hAnsi="Times New Roman" w:cs="Times New Roman"/>
              </w:rPr>
              <w:t>Д</w:t>
            </w:r>
          </w:p>
        </w:tc>
        <w:tc>
          <w:tcPr>
            <w:tcW w:w="822" w:type="dxa"/>
            <w:vAlign w:val="center"/>
          </w:tcPr>
          <w:p w:rsidR="00696DB9" w:rsidRPr="00A02EC7" w:rsidRDefault="00696DB9" w:rsidP="00843DF2">
            <w:pPr>
              <w:jc w:val="center"/>
              <w:rPr>
                <w:rFonts w:ascii="Times New Roman" w:hAnsi="Times New Roman" w:cs="Times New Roman"/>
                <w:vertAlign w:val="subscript"/>
              </w:rPr>
            </w:pPr>
            <w:r w:rsidRPr="00A02EC7">
              <w:rPr>
                <w:rFonts w:ascii="Times New Roman" w:hAnsi="Times New Roman" w:cs="Times New Roman"/>
              </w:rPr>
              <w:t>НСР</w:t>
            </w:r>
            <w:r w:rsidRPr="00A02EC7">
              <w:rPr>
                <w:rFonts w:ascii="Times New Roman" w:hAnsi="Times New Roman" w:cs="Times New Roman"/>
                <w:vertAlign w:val="subscript"/>
              </w:rPr>
              <w:t>0,5</w:t>
            </w:r>
          </w:p>
        </w:tc>
      </w:tr>
      <w:tr w:rsidR="00696DB9" w:rsidRPr="00A02EC7" w:rsidTr="00843DF2">
        <w:trPr>
          <w:jc w:val="center"/>
        </w:trPr>
        <w:tc>
          <w:tcPr>
            <w:tcW w:w="1951" w:type="dxa"/>
            <w:vMerge w:val="restart"/>
            <w:vAlign w:val="center"/>
          </w:tcPr>
          <w:p w:rsidR="00696DB9" w:rsidRPr="00A02EC7" w:rsidRDefault="00696DB9" w:rsidP="00843DF2">
            <w:pPr>
              <w:jc w:val="center"/>
              <w:rPr>
                <w:rFonts w:ascii="Times New Roman" w:hAnsi="Times New Roman" w:cs="Times New Roman"/>
              </w:rPr>
            </w:pPr>
            <w:r w:rsidRPr="00A02EC7">
              <w:rPr>
                <w:rFonts w:ascii="Times New Roman" w:hAnsi="Times New Roman" w:cs="Times New Roman"/>
              </w:rPr>
              <w:t>Период до выметывания, дней</w:t>
            </w:r>
          </w:p>
        </w:tc>
        <w:tc>
          <w:tcPr>
            <w:tcW w:w="2693" w:type="dxa"/>
            <w:vAlign w:val="center"/>
          </w:tcPr>
          <w:p w:rsidR="00696DB9" w:rsidRPr="00A02EC7" w:rsidRDefault="00CE3017" w:rsidP="00843DF2">
            <w:pPr>
              <w:jc w:val="center"/>
              <w:rPr>
                <w:rFonts w:ascii="Times New Roman" w:hAnsi="Times New Roman" w:cs="Times New Roman"/>
              </w:rPr>
            </w:pPr>
            <m:oMathPara>
              <m:oMath>
                <m:acc>
                  <m:accPr>
                    <m:chr m:val="̅"/>
                    <m:ctrlPr>
                      <w:rPr>
                        <w:rFonts w:ascii="Cambria Math" w:hAnsi="Times New Roman" w:cs="Times New Roman"/>
                        <w:i/>
                        <w:lang w:val="kk-KZ"/>
                      </w:rPr>
                    </m:ctrlPr>
                  </m:accPr>
                  <m:e>
                    <m:r>
                      <w:rPr>
                        <w:rFonts w:ascii="Cambria Math" w:hAnsi="Cambria Math" w:cs="Times New Roman"/>
                        <w:lang w:val="kk-KZ"/>
                      </w:rPr>
                      <m:t>X</m:t>
                    </m:r>
                  </m:e>
                </m:acc>
              </m:oMath>
            </m:oMathPara>
          </w:p>
        </w:tc>
        <w:tc>
          <w:tcPr>
            <w:tcW w:w="821" w:type="dxa"/>
            <w:vAlign w:val="center"/>
          </w:tcPr>
          <w:p w:rsidR="00696DB9" w:rsidRPr="00A02EC7" w:rsidRDefault="00696DB9" w:rsidP="00843DF2">
            <w:pPr>
              <w:jc w:val="center"/>
              <w:rPr>
                <w:rFonts w:ascii="Times New Roman" w:hAnsi="Times New Roman" w:cs="Times New Roman"/>
              </w:rPr>
            </w:pPr>
            <w:r w:rsidRPr="00A02EC7">
              <w:rPr>
                <w:rFonts w:ascii="Times New Roman" w:hAnsi="Times New Roman" w:cs="Times New Roman"/>
              </w:rPr>
              <w:t>75</w:t>
            </w:r>
          </w:p>
        </w:tc>
        <w:tc>
          <w:tcPr>
            <w:tcW w:w="821" w:type="dxa"/>
            <w:vAlign w:val="center"/>
          </w:tcPr>
          <w:p w:rsidR="00696DB9" w:rsidRPr="00A02EC7" w:rsidRDefault="00696DB9" w:rsidP="00843DF2">
            <w:pPr>
              <w:jc w:val="center"/>
              <w:rPr>
                <w:rFonts w:ascii="Times New Roman" w:hAnsi="Times New Roman" w:cs="Times New Roman"/>
              </w:rPr>
            </w:pPr>
            <w:r w:rsidRPr="00A02EC7">
              <w:rPr>
                <w:rFonts w:ascii="Times New Roman" w:hAnsi="Times New Roman" w:cs="Times New Roman"/>
              </w:rPr>
              <w:t>81</w:t>
            </w:r>
          </w:p>
        </w:tc>
        <w:tc>
          <w:tcPr>
            <w:tcW w:w="821" w:type="dxa"/>
            <w:vAlign w:val="center"/>
          </w:tcPr>
          <w:p w:rsidR="00696DB9" w:rsidRPr="00A02EC7" w:rsidRDefault="00696DB9" w:rsidP="00843DF2">
            <w:pPr>
              <w:jc w:val="center"/>
              <w:rPr>
                <w:rFonts w:ascii="Times New Roman" w:hAnsi="Times New Roman" w:cs="Times New Roman"/>
              </w:rPr>
            </w:pPr>
            <w:r w:rsidRPr="00A02EC7">
              <w:rPr>
                <w:rFonts w:ascii="Times New Roman" w:hAnsi="Times New Roman" w:cs="Times New Roman"/>
              </w:rPr>
              <w:t>84</w:t>
            </w:r>
          </w:p>
        </w:tc>
        <w:tc>
          <w:tcPr>
            <w:tcW w:w="821" w:type="dxa"/>
            <w:vAlign w:val="center"/>
          </w:tcPr>
          <w:p w:rsidR="00696DB9" w:rsidRPr="00A02EC7" w:rsidRDefault="00696DB9" w:rsidP="00843DF2">
            <w:pPr>
              <w:jc w:val="center"/>
              <w:rPr>
                <w:rFonts w:ascii="Times New Roman" w:hAnsi="Times New Roman" w:cs="Times New Roman"/>
              </w:rPr>
            </w:pPr>
            <w:r w:rsidRPr="00A02EC7">
              <w:rPr>
                <w:rFonts w:ascii="Times New Roman" w:hAnsi="Times New Roman" w:cs="Times New Roman"/>
              </w:rPr>
              <w:t>80</w:t>
            </w:r>
          </w:p>
        </w:tc>
        <w:tc>
          <w:tcPr>
            <w:tcW w:w="821" w:type="dxa"/>
            <w:vAlign w:val="center"/>
          </w:tcPr>
          <w:p w:rsidR="00696DB9" w:rsidRPr="00A02EC7" w:rsidRDefault="00696DB9" w:rsidP="00843DF2">
            <w:pPr>
              <w:jc w:val="center"/>
              <w:rPr>
                <w:rFonts w:ascii="Times New Roman" w:hAnsi="Times New Roman" w:cs="Times New Roman"/>
              </w:rPr>
            </w:pPr>
            <w:r w:rsidRPr="00A02EC7">
              <w:rPr>
                <w:rFonts w:ascii="Times New Roman" w:hAnsi="Times New Roman" w:cs="Times New Roman"/>
              </w:rPr>
              <w:t>76</w:t>
            </w:r>
          </w:p>
        </w:tc>
        <w:tc>
          <w:tcPr>
            <w:tcW w:w="822" w:type="dxa"/>
            <w:vAlign w:val="center"/>
          </w:tcPr>
          <w:p w:rsidR="00696DB9" w:rsidRPr="00A02EC7" w:rsidRDefault="00696DB9" w:rsidP="00843DF2">
            <w:pPr>
              <w:jc w:val="center"/>
              <w:rPr>
                <w:rFonts w:ascii="Times New Roman" w:hAnsi="Times New Roman" w:cs="Times New Roman"/>
              </w:rPr>
            </w:pPr>
            <w:r w:rsidRPr="00A02EC7">
              <w:rPr>
                <w:rFonts w:ascii="Times New Roman" w:hAnsi="Times New Roman" w:cs="Times New Roman"/>
              </w:rPr>
              <w:t>2,9</w:t>
            </w:r>
          </w:p>
        </w:tc>
      </w:tr>
      <w:tr w:rsidR="00696DB9" w:rsidRPr="00A02EC7" w:rsidTr="00843DF2">
        <w:trPr>
          <w:jc w:val="center"/>
        </w:trPr>
        <w:tc>
          <w:tcPr>
            <w:tcW w:w="1951" w:type="dxa"/>
            <w:vMerge/>
            <w:vAlign w:val="center"/>
          </w:tcPr>
          <w:p w:rsidR="00696DB9" w:rsidRPr="00A02EC7" w:rsidRDefault="00696DB9" w:rsidP="00843DF2">
            <w:pPr>
              <w:jc w:val="center"/>
              <w:rPr>
                <w:rFonts w:ascii="Times New Roman" w:hAnsi="Times New Roman" w:cs="Times New Roman"/>
              </w:rPr>
            </w:pPr>
          </w:p>
        </w:tc>
        <w:tc>
          <w:tcPr>
            <w:tcW w:w="2693" w:type="dxa"/>
            <w:vAlign w:val="center"/>
          </w:tcPr>
          <w:p w:rsidR="00696DB9" w:rsidRPr="00A02EC7" w:rsidRDefault="00696DB9" w:rsidP="00843DF2">
            <w:pPr>
              <w:jc w:val="center"/>
              <w:rPr>
                <w:rFonts w:ascii="Times New Roman" w:hAnsi="Times New Roman" w:cs="Times New Roman"/>
                <w:vertAlign w:val="superscript"/>
              </w:rPr>
            </w:pPr>
            <w:r w:rsidRPr="00A02EC7">
              <w:rPr>
                <w:rFonts w:ascii="Times New Roman" w:hAnsi="Times New Roman" w:cs="Times New Roman"/>
              </w:rPr>
              <w:t>Н</w:t>
            </w:r>
            <w:r w:rsidRPr="00A02EC7">
              <w:rPr>
                <w:rFonts w:ascii="Times New Roman" w:hAnsi="Times New Roman" w:cs="Times New Roman"/>
                <w:vertAlign w:val="superscript"/>
              </w:rPr>
              <w:t>2</w:t>
            </w:r>
          </w:p>
        </w:tc>
        <w:tc>
          <w:tcPr>
            <w:tcW w:w="821" w:type="dxa"/>
            <w:vAlign w:val="center"/>
          </w:tcPr>
          <w:p w:rsidR="00696DB9" w:rsidRPr="00A02EC7" w:rsidRDefault="00696DB9" w:rsidP="00843DF2">
            <w:pPr>
              <w:jc w:val="center"/>
              <w:rPr>
                <w:rFonts w:ascii="Times New Roman" w:hAnsi="Times New Roman" w:cs="Times New Roman"/>
              </w:rPr>
            </w:pPr>
            <w:r w:rsidRPr="00A02EC7">
              <w:rPr>
                <w:rFonts w:ascii="Times New Roman" w:hAnsi="Times New Roman" w:cs="Times New Roman"/>
              </w:rPr>
              <w:t>0,91</w:t>
            </w:r>
          </w:p>
        </w:tc>
        <w:tc>
          <w:tcPr>
            <w:tcW w:w="821" w:type="dxa"/>
            <w:vAlign w:val="center"/>
          </w:tcPr>
          <w:p w:rsidR="00696DB9" w:rsidRPr="00A02EC7" w:rsidRDefault="00696DB9" w:rsidP="00843DF2">
            <w:pPr>
              <w:jc w:val="center"/>
              <w:rPr>
                <w:rFonts w:ascii="Times New Roman" w:hAnsi="Times New Roman" w:cs="Times New Roman"/>
              </w:rPr>
            </w:pPr>
            <w:r w:rsidRPr="00A02EC7">
              <w:rPr>
                <w:rFonts w:ascii="Times New Roman" w:hAnsi="Times New Roman" w:cs="Times New Roman"/>
              </w:rPr>
              <w:t>0,88</w:t>
            </w:r>
          </w:p>
        </w:tc>
        <w:tc>
          <w:tcPr>
            <w:tcW w:w="821" w:type="dxa"/>
            <w:vAlign w:val="center"/>
          </w:tcPr>
          <w:p w:rsidR="00696DB9" w:rsidRPr="00A02EC7" w:rsidRDefault="00696DB9" w:rsidP="00843DF2">
            <w:pPr>
              <w:jc w:val="center"/>
              <w:rPr>
                <w:rFonts w:ascii="Times New Roman" w:hAnsi="Times New Roman" w:cs="Times New Roman"/>
              </w:rPr>
            </w:pPr>
            <w:r w:rsidRPr="00A02EC7">
              <w:rPr>
                <w:rFonts w:ascii="Times New Roman" w:hAnsi="Times New Roman" w:cs="Times New Roman"/>
              </w:rPr>
              <w:t>0,90</w:t>
            </w:r>
          </w:p>
        </w:tc>
        <w:tc>
          <w:tcPr>
            <w:tcW w:w="821" w:type="dxa"/>
            <w:vAlign w:val="center"/>
          </w:tcPr>
          <w:p w:rsidR="00696DB9" w:rsidRPr="00A02EC7" w:rsidRDefault="00696DB9" w:rsidP="00843DF2">
            <w:pPr>
              <w:jc w:val="center"/>
              <w:rPr>
                <w:rFonts w:ascii="Times New Roman" w:hAnsi="Times New Roman" w:cs="Times New Roman"/>
              </w:rPr>
            </w:pPr>
            <w:r w:rsidRPr="00A02EC7">
              <w:rPr>
                <w:rFonts w:ascii="Times New Roman" w:hAnsi="Times New Roman" w:cs="Times New Roman"/>
              </w:rPr>
              <w:t>0,91</w:t>
            </w:r>
          </w:p>
        </w:tc>
        <w:tc>
          <w:tcPr>
            <w:tcW w:w="821" w:type="dxa"/>
            <w:vAlign w:val="center"/>
          </w:tcPr>
          <w:p w:rsidR="00696DB9" w:rsidRPr="00A02EC7" w:rsidRDefault="00696DB9" w:rsidP="00843DF2">
            <w:pPr>
              <w:jc w:val="center"/>
              <w:rPr>
                <w:rFonts w:ascii="Times New Roman" w:hAnsi="Times New Roman" w:cs="Times New Roman"/>
              </w:rPr>
            </w:pPr>
            <w:r w:rsidRPr="00A02EC7">
              <w:rPr>
                <w:rFonts w:ascii="Times New Roman" w:hAnsi="Times New Roman" w:cs="Times New Roman"/>
              </w:rPr>
              <w:t>0,87</w:t>
            </w:r>
          </w:p>
        </w:tc>
        <w:tc>
          <w:tcPr>
            <w:tcW w:w="822" w:type="dxa"/>
            <w:vAlign w:val="center"/>
          </w:tcPr>
          <w:p w:rsidR="00696DB9" w:rsidRPr="00A02EC7" w:rsidRDefault="00696DB9" w:rsidP="00843DF2">
            <w:pPr>
              <w:jc w:val="center"/>
              <w:rPr>
                <w:rFonts w:ascii="Times New Roman" w:hAnsi="Times New Roman" w:cs="Times New Roman"/>
              </w:rPr>
            </w:pPr>
          </w:p>
        </w:tc>
      </w:tr>
      <w:tr w:rsidR="00696DB9" w:rsidRPr="00A02EC7" w:rsidTr="00843DF2">
        <w:trPr>
          <w:jc w:val="center"/>
        </w:trPr>
        <w:tc>
          <w:tcPr>
            <w:tcW w:w="1951" w:type="dxa"/>
            <w:vMerge/>
            <w:vAlign w:val="center"/>
          </w:tcPr>
          <w:p w:rsidR="00696DB9" w:rsidRPr="00A02EC7" w:rsidRDefault="00696DB9" w:rsidP="00843DF2">
            <w:pPr>
              <w:jc w:val="center"/>
              <w:rPr>
                <w:rFonts w:ascii="Times New Roman" w:hAnsi="Times New Roman" w:cs="Times New Roman"/>
              </w:rPr>
            </w:pPr>
          </w:p>
        </w:tc>
        <w:tc>
          <w:tcPr>
            <w:tcW w:w="2693" w:type="dxa"/>
            <w:vAlign w:val="center"/>
          </w:tcPr>
          <w:p w:rsidR="00696DB9" w:rsidRPr="00A02EC7" w:rsidRDefault="00696DB9" w:rsidP="00843DF2">
            <w:pPr>
              <w:jc w:val="center"/>
              <w:rPr>
                <w:rFonts w:ascii="Times New Roman" w:hAnsi="Times New Roman" w:cs="Times New Roman"/>
              </w:rPr>
            </w:pPr>
            <w:r w:rsidRPr="00A02EC7">
              <w:rPr>
                <w:rFonts w:ascii="Times New Roman" w:hAnsi="Times New Roman" w:cs="Times New Roman"/>
                <w:lang w:val="en-US"/>
              </w:rPr>
              <w:t>Vg</w:t>
            </w:r>
            <w:r w:rsidRPr="00A02EC7">
              <w:rPr>
                <w:rFonts w:ascii="Times New Roman" w:hAnsi="Times New Roman" w:cs="Times New Roman"/>
              </w:rPr>
              <w:t>%</w:t>
            </w:r>
          </w:p>
        </w:tc>
        <w:tc>
          <w:tcPr>
            <w:tcW w:w="821" w:type="dxa"/>
            <w:vAlign w:val="center"/>
          </w:tcPr>
          <w:p w:rsidR="00696DB9" w:rsidRPr="00A02EC7" w:rsidRDefault="00696DB9" w:rsidP="00843DF2">
            <w:pPr>
              <w:jc w:val="center"/>
              <w:rPr>
                <w:rFonts w:ascii="Times New Roman" w:hAnsi="Times New Roman" w:cs="Times New Roman"/>
              </w:rPr>
            </w:pPr>
            <w:r w:rsidRPr="00A02EC7">
              <w:rPr>
                <w:rFonts w:ascii="Times New Roman" w:hAnsi="Times New Roman" w:cs="Times New Roman"/>
              </w:rPr>
              <w:t>17</w:t>
            </w:r>
          </w:p>
        </w:tc>
        <w:tc>
          <w:tcPr>
            <w:tcW w:w="821" w:type="dxa"/>
            <w:vAlign w:val="center"/>
          </w:tcPr>
          <w:p w:rsidR="00696DB9" w:rsidRPr="00A02EC7" w:rsidRDefault="00696DB9" w:rsidP="00843DF2">
            <w:pPr>
              <w:jc w:val="center"/>
              <w:rPr>
                <w:rFonts w:ascii="Times New Roman" w:hAnsi="Times New Roman" w:cs="Times New Roman"/>
              </w:rPr>
            </w:pPr>
            <w:r w:rsidRPr="00A02EC7">
              <w:rPr>
                <w:rFonts w:ascii="Times New Roman" w:hAnsi="Times New Roman" w:cs="Times New Roman"/>
              </w:rPr>
              <w:t>11</w:t>
            </w:r>
          </w:p>
        </w:tc>
        <w:tc>
          <w:tcPr>
            <w:tcW w:w="821" w:type="dxa"/>
            <w:vAlign w:val="center"/>
          </w:tcPr>
          <w:p w:rsidR="00696DB9" w:rsidRPr="00A02EC7" w:rsidRDefault="00696DB9" w:rsidP="00843DF2">
            <w:pPr>
              <w:jc w:val="center"/>
              <w:rPr>
                <w:rFonts w:ascii="Times New Roman" w:hAnsi="Times New Roman" w:cs="Times New Roman"/>
              </w:rPr>
            </w:pPr>
            <w:r w:rsidRPr="00A02EC7">
              <w:rPr>
                <w:rFonts w:ascii="Times New Roman" w:hAnsi="Times New Roman" w:cs="Times New Roman"/>
              </w:rPr>
              <w:t>17</w:t>
            </w:r>
          </w:p>
        </w:tc>
        <w:tc>
          <w:tcPr>
            <w:tcW w:w="821" w:type="dxa"/>
            <w:vAlign w:val="center"/>
          </w:tcPr>
          <w:p w:rsidR="00696DB9" w:rsidRPr="00A02EC7" w:rsidRDefault="00696DB9" w:rsidP="00843DF2">
            <w:pPr>
              <w:jc w:val="center"/>
              <w:rPr>
                <w:rFonts w:ascii="Times New Roman" w:hAnsi="Times New Roman" w:cs="Times New Roman"/>
              </w:rPr>
            </w:pPr>
            <w:r w:rsidRPr="00A02EC7">
              <w:rPr>
                <w:rFonts w:ascii="Times New Roman" w:hAnsi="Times New Roman" w:cs="Times New Roman"/>
              </w:rPr>
              <w:t>14</w:t>
            </w:r>
          </w:p>
        </w:tc>
        <w:tc>
          <w:tcPr>
            <w:tcW w:w="821" w:type="dxa"/>
            <w:vAlign w:val="center"/>
          </w:tcPr>
          <w:p w:rsidR="00696DB9" w:rsidRPr="00A02EC7" w:rsidRDefault="00696DB9" w:rsidP="00843DF2">
            <w:pPr>
              <w:jc w:val="center"/>
              <w:rPr>
                <w:rFonts w:ascii="Times New Roman" w:hAnsi="Times New Roman" w:cs="Times New Roman"/>
              </w:rPr>
            </w:pPr>
            <w:r w:rsidRPr="00A02EC7">
              <w:rPr>
                <w:rFonts w:ascii="Times New Roman" w:hAnsi="Times New Roman" w:cs="Times New Roman"/>
              </w:rPr>
              <w:t>13</w:t>
            </w:r>
          </w:p>
        </w:tc>
        <w:tc>
          <w:tcPr>
            <w:tcW w:w="822" w:type="dxa"/>
            <w:vAlign w:val="center"/>
          </w:tcPr>
          <w:p w:rsidR="00696DB9" w:rsidRPr="00A02EC7" w:rsidRDefault="00696DB9" w:rsidP="00843DF2">
            <w:pPr>
              <w:jc w:val="center"/>
              <w:rPr>
                <w:rFonts w:ascii="Times New Roman" w:hAnsi="Times New Roman" w:cs="Times New Roman"/>
              </w:rPr>
            </w:pPr>
          </w:p>
        </w:tc>
      </w:tr>
      <w:tr w:rsidR="00696DB9" w:rsidRPr="00A02EC7" w:rsidTr="00843DF2">
        <w:trPr>
          <w:jc w:val="center"/>
        </w:trPr>
        <w:tc>
          <w:tcPr>
            <w:tcW w:w="1951" w:type="dxa"/>
            <w:vMerge w:val="restart"/>
            <w:vAlign w:val="center"/>
          </w:tcPr>
          <w:p w:rsidR="00696DB9" w:rsidRPr="00A02EC7" w:rsidRDefault="00696DB9" w:rsidP="00843DF2">
            <w:pPr>
              <w:jc w:val="center"/>
              <w:rPr>
                <w:rFonts w:ascii="Times New Roman" w:hAnsi="Times New Roman" w:cs="Times New Roman"/>
              </w:rPr>
            </w:pPr>
            <w:r w:rsidRPr="00A02EC7">
              <w:rPr>
                <w:rFonts w:ascii="Times New Roman" w:hAnsi="Times New Roman" w:cs="Times New Roman"/>
              </w:rPr>
              <w:t>Высота растений, см</w:t>
            </w:r>
          </w:p>
        </w:tc>
        <w:tc>
          <w:tcPr>
            <w:tcW w:w="2693" w:type="dxa"/>
            <w:vAlign w:val="center"/>
          </w:tcPr>
          <w:p w:rsidR="00696DB9" w:rsidRPr="00A02EC7" w:rsidRDefault="00CE3017" w:rsidP="00843DF2">
            <w:pPr>
              <w:jc w:val="center"/>
              <w:rPr>
                <w:rFonts w:ascii="Times New Roman" w:hAnsi="Times New Roman" w:cs="Times New Roman"/>
              </w:rPr>
            </w:pPr>
            <m:oMathPara>
              <m:oMath>
                <m:acc>
                  <m:accPr>
                    <m:chr m:val="̅"/>
                    <m:ctrlPr>
                      <w:rPr>
                        <w:rFonts w:ascii="Cambria Math" w:hAnsi="Times New Roman" w:cs="Times New Roman"/>
                        <w:i/>
                        <w:lang w:val="kk-KZ"/>
                      </w:rPr>
                    </m:ctrlPr>
                  </m:accPr>
                  <m:e>
                    <m:r>
                      <w:rPr>
                        <w:rFonts w:ascii="Cambria Math" w:hAnsi="Cambria Math" w:cs="Times New Roman"/>
                        <w:lang w:val="kk-KZ"/>
                      </w:rPr>
                      <m:t>X</m:t>
                    </m:r>
                  </m:e>
                </m:acc>
              </m:oMath>
            </m:oMathPara>
          </w:p>
        </w:tc>
        <w:tc>
          <w:tcPr>
            <w:tcW w:w="821" w:type="dxa"/>
            <w:vAlign w:val="center"/>
          </w:tcPr>
          <w:p w:rsidR="00696DB9" w:rsidRPr="00A02EC7" w:rsidRDefault="00696DB9" w:rsidP="00843DF2">
            <w:pPr>
              <w:jc w:val="center"/>
              <w:rPr>
                <w:rFonts w:ascii="Times New Roman" w:hAnsi="Times New Roman" w:cs="Times New Roman"/>
              </w:rPr>
            </w:pPr>
            <w:r w:rsidRPr="00A02EC7">
              <w:rPr>
                <w:rFonts w:ascii="Times New Roman" w:hAnsi="Times New Roman" w:cs="Times New Roman"/>
              </w:rPr>
              <w:t>96</w:t>
            </w:r>
          </w:p>
        </w:tc>
        <w:tc>
          <w:tcPr>
            <w:tcW w:w="821" w:type="dxa"/>
            <w:vAlign w:val="center"/>
          </w:tcPr>
          <w:p w:rsidR="00696DB9" w:rsidRPr="00A02EC7" w:rsidRDefault="00696DB9" w:rsidP="00843DF2">
            <w:pPr>
              <w:jc w:val="center"/>
              <w:rPr>
                <w:rFonts w:ascii="Times New Roman" w:hAnsi="Times New Roman" w:cs="Times New Roman"/>
              </w:rPr>
            </w:pPr>
            <w:r w:rsidRPr="00A02EC7">
              <w:rPr>
                <w:rFonts w:ascii="Times New Roman" w:hAnsi="Times New Roman" w:cs="Times New Roman"/>
              </w:rPr>
              <w:t>94</w:t>
            </w:r>
          </w:p>
        </w:tc>
        <w:tc>
          <w:tcPr>
            <w:tcW w:w="821" w:type="dxa"/>
            <w:vAlign w:val="center"/>
          </w:tcPr>
          <w:p w:rsidR="00696DB9" w:rsidRPr="00A02EC7" w:rsidRDefault="00696DB9" w:rsidP="00843DF2">
            <w:pPr>
              <w:jc w:val="center"/>
              <w:rPr>
                <w:rFonts w:ascii="Times New Roman" w:hAnsi="Times New Roman" w:cs="Times New Roman"/>
              </w:rPr>
            </w:pPr>
            <w:r w:rsidRPr="00A02EC7">
              <w:rPr>
                <w:rFonts w:ascii="Times New Roman" w:hAnsi="Times New Roman" w:cs="Times New Roman"/>
              </w:rPr>
              <w:t>83</w:t>
            </w:r>
          </w:p>
        </w:tc>
        <w:tc>
          <w:tcPr>
            <w:tcW w:w="821" w:type="dxa"/>
            <w:vAlign w:val="center"/>
          </w:tcPr>
          <w:p w:rsidR="00696DB9" w:rsidRPr="00A02EC7" w:rsidRDefault="00696DB9" w:rsidP="00843DF2">
            <w:pPr>
              <w:jc w:val="center"/>
              <w:rPr>
                <w:rFonts w:ascii="Times New Roman" w:hAnsi="Times New Roman" w:cs="Times New Roman"/>
              </w:rPr>
            </w:pPr>
            <w:r w:rsidRPr="00A02EC7">
              <w:rPr>
                <w:rFonts w:ascii="Times New Roman" w:hAnsi="Times New Roman" w:cs="Times New Roman"/>
              </w:rPr>
              <w:t>90</w:t>
            </w:r>
          </w:p>
        </w:tc>
        <w:tc>
          <w:tcPr>
            <w:tcW w:w="821" w:type="dxa"/>
            <w:vAlign w:val="center"/>
          </w:tcPr>
          <w:p w:rsidR="00696DB9" w:rsidRPr="00A02EC7" w:rsidRDefault="00696DB9" w:rsidP="00843DF2">
            <w:pPr>
              <w:jc w:val="center"/>
              <w:rPr>
                <w:rFonts w:ascii="Times New Roman" w:hAnsi="Times New Roman" w:cs="Times New Roman"/>
              </w:rPr>
            </w:pPr>
            <w:r w:rsidRPr="00A02EC7">
              <w:rPr>
                <w:rFonts w:ascii="Times New Roman" w:hAnsi="Times New Roman" w:cs="Times New Roman"/>
              </w:rPr>
              <w:t>95</w:t>
            </w:r>
          </w:p>
        </w:tc>
        <w:tc>
          <w:tcPr>
            <w:tcW w:w="822" w:type="dxa"/>
            <w:vAlign w:val="center"/>
          </w:tcPr>
          <w:p w:rsidR="00696DB9" w:rsidRPr="00A02EC7" w:rsidRDefault="00696DB9" w:rsidP="00843DF2">
            <w:pPr>
              <w:jc w:val="center"/>
              <w:rPr>
                <w:rFonts w:ascii="Times New Roman" w:hAnsi="Times New Roman" w:cs="Times New Roman"/>
              </w:rPr>
            </w:pPr>
            <w:r w:rsidRPr="00A02EC7">
              <w:rPr>
                <w:rFonts w:ascii="Times New Roman" w:hAnsi="Times New Roman" w:cs="Times New Roman"/>
              </w:rPr>
              <w:t>4,3</w:t>
            </w:r>
          </w:p>
        </w:tc>
      </w:tr>
      <w:tr w:rsidR="00696DB9" w:rsidRPr="00A02EC7" w:rsidTr="00843DF2">
        <w:trPr>
          <w:jc w:val="center"/>
        </w:trPr>
        <w:tc>
          <w:tcPr>
            <w:tcW w:w="1951" w:type="dxa"/>
            <w:vMerge/>
            <w:vAlign w:val="center"/>
          </w:tcPr>
          <w:p w:rsidR="00696DB9" w:rsidRPr="00A02EC7" w:rsidRDefault="00696DB9" w:rsidP="00843DF2">
            <w:pPr>
              <w:jc w:val="center"/>
              <w:rPr>
                <w:rFonts w:ascii="Times New Roman" w:hAnsi="Times New Roman" w:cs="Times New Roman"/>
              </w:rPr>
            </w:pPr>
          </w:p>
        </w:tc>
        <w:tc>
          <w:tcPr>
            <w:tcW w:w="2693" w:type="dxa"/>
            <w:vAlign w:val="center"/>
          </w:tcPr>
          <w:p w:rsidR="00696DB9" w:rsidRPr="00A02EC7" w:rsidRDefault="00696DB9" w:rsidP="00843DF2">
            <w:pPr>
              <w:jc w:val="center"/>
              <w:rPr>
                <w:rFonts w:ascii="Times New Roman" w:hAnsi="Times New Roman" w:cs="Times New Roman"/>
              </w:rPr>
            </w:pPr>
            <w:r w:rsidRPr="00A02EC7">
              <w:rPr>
                <w:rFonts w:ascii="Times New Roman" w:hAnsi="Times New Roman" w:cs="Times New Roman"/>
              </w:rPr>
              <w:t>Н</w:t>
            </w:r>
            <w:r w:rsidRPr="00A02EC7">
              <w:rPr>
                <w:rFonts w:ascii="Times New Roman" w:hAnsi="Times New Roman" w:cs="Times New Roman"/>
                <w:vertAlign w:val="superscript"/>
              </w:rPr>
              <w:t>2</w:t>
            </w:r>
          </w:p>
        </w:tc>
        <w:tc>
          <w:tcPr>
            <w:tcW w:w="821" w:type="dxa"/>
            <w:vAlign w:val="center"/>
          </w:tcPr>
          <w:p w:rsidR="00696DB9" w:rsidRPr="00A02EC7" w:rsidRDefault="00696DB9" w:rsidP="00843DF2">
            <w:pPr>
              <w:jc w:val="center"/>
              <w:rPr>
                <w:rFonts w:ascii="Times New Roman" w:hAnsi="Times New Roman" w:cs="Times New Roman"/>
              </w:rPr>
            </w:pPr>
            <w:r w:rsidRPr="00A02EC7">
              <w:rPr>
                <w:rFonts w:ascii="Times New Roman" w:hAnsi="Times New Roman" w:cs="Times New Roman"/>
              </w:rPr>
              <w:t>0,93</w:t>
            </w:r>
          </w:p>
        </w:tc>
        <w:tc>
          <w:tcPr>
            <w:tcW w:w="821" w:type="dxa"/>
            <w:vAlign w:val="center"/>
          </w:tcPr>
          <w:p w:rsidR="00696DB9" w:rsidRPr="00A02EC7" w:rsidRDefault="00696DB9" w:rsidP="00843DF2">
            <w:pPr>
              <w:jc w:val="center"/>
              <w:rPr>
                <w:rFonts w:ascii="Times New Roman" w:hAnsi="Times New Roman" w:cs="Times New Roman"/>
              </w:rPr>
            </w:pPr>
            <w:r w:rsidRPr="00A02EC7">
              <w:rPr>
                <w:rFonts w:ascii="Times New Roman" w:hAnsi="Times New Roman" w:cs="Times New Roman"/>
              </w:rPr>
              <w:t>0,91</w:t>
            </w:r>
          </w:p>
        </w:tc>
        <w:tc>
          <w:tcPr>
            <w:tcW w:w="821" w:type="dxa"/>
            <w:vAlign w:val="center"/>
          </w:tcPr>
          <w:p w:rsidR="00696DB9" w:rsidRPr="00A02EC7" w:rsidRDefault="00696DB9" w:rsidP="00843DF2">
            <w:pPr>
              <w:jc w:val="center"/>
              <w:rPr>
                <w:rFonts w:ascii="Times New Roman" w:hAnsi="Times New Roman" w:cs="Times New Roman"/>
              </w:rPr>
            </w:pPr>
            <w:r w:rsidRPr="00A02EC7">
              <w:rPr>
                <w:rFonts w:ascii="Times New Roman" w:hAnsi="Times New Roman" w:cs="Times New Roman"/>
              </w:rPr>
              <w:t>0,90</w:t>
            </w:r>
          </w:p>
        </w:tc>
        <w:tc>
          <w:tcPr>
            <w:tcW w:w="821" w:type="dxa"/>
            <w:vAlign w:val="center"/>
          </w:tcPr>
          <w:p w:rsidR="00696DB9" w:rsidRPr="00A02EC7" w:rsidRDefault="00696DB9" w:rsidP="00843DF2">
            <w:pPr>
              <w:jc w:val="center"/>
              <w:rPr>
                <w:rFonts w:ascii="Times New Roman" w:hAnsi="Times New Roman" w:cs="Times New Roman"/>
              </w:rPr>
            </w:pPr>
            <w:r w:rsidRPr="00A02EC7">
              <w:rPr>
                <w:rFonts w:ascii="Times New Roman" w:hAnsi="Times New Roman" w:cs="Times New Roman"/>
              </w:rPr>
              <w:t>0,89</w:t>
            </w:r>
          </w:p>
        </w:tc>
        <w:tc>
          <w:tcPr>
            <w:tcW w:w="821" w:type="dxa"/>
            <w:vAlign w:val="center"/>
          </w:tcPr>
          <w:p w:rsidR="00696DB9" w:rsidRPr="00A02EC7" w:rsidRDefault="00696DB9" w:rsidP="00843DF2">
            <w:pPr>
              <w:jc w:val="center"/>
              <w:rPr>
                <w:rFonts w:ascii="Times New Roman" w:hAnsi="Times New Roman" w:cs="Times New Roman"/>
              </w:rPr>
            </w:pPr>
            <w:r w:rsidRPr="00A02EC7">
              <w:rPr>
                <w:rFonts w:ascii="Times New Roman" w:hAnsi="Times New Roman" w:cs="Times New Roman"/>
              </w:rPr>
              <w:t>0,87</w:t>
            </w:r>
          </w:p>
        </w:tc>
        <w:tc>
          <w:tcPr>
            <w:tcW w:w="822" w:type="dxa"/>
            <w:vAlign w:val="center"/>
          </w:tcPr>
          <w:p w:rsidR="00696DB9" w:rsidRPr="00A02EC7" w:rsidRDefault="00696DB9" w:rsidP="00843DF2">
            <w:pPr>
              <w:jc w:val="center"/>
              <w:rPr>
                <w:rFonts w:ascii="Times New Roman" w:hAnsi="Times New Roman" w:cs="Times New Roman"/>
              </w:rPr>
            </w:pPr>
          </w:p>
        </w:tc>
      </w:tr>
      <w:tr w:rsidR="00696DB9" w:rsidRPr="00A02EC7" w:rsidTr="00843DF2">
        <w:trPr>
          <w:jc w:val="center"/>
        </w:trPr>
        <w:tc>
          <w:tcPr>
            <w:tcW w:w="1951" w:type="dxa"/>
            <w:vMerge/>
            <w:vAlign w:val="center"/>
          </w:tcPr>
          <w:p w:rsidR="00696DB9" w:rsidRPr="00A02EC7" w:rsidRDefault="00696DB9" w:rsidP="00843DF2">
            <w:pPr>
              <w:jc w:val="center"/>
              <w:rPr>
                <w:rFonts w:ascii="Times New Roman" w:hAnsi="Times New Roman" w:cs="Times New Roman"/>
              </w:rPr>
            </w:pPr>
          </w:p>
        </w:tc>
        <w:tc>
          <w:tcPr>
            <w:tcW w:w="2693" w:type="dxa"/>
            <w:vAlign w:val="center"/>
          </w:tcPr>
          <w:p w:rsidR="00696DB9" w:rsidRPr="00A02EC7" w:rsidRDefault="00696DB9" w:rsidP="00843DF2">
            <w:pPr>
              <w:jc w:val="center"/>
              <w:rPr>
                <w:rFonts w:ascii="Times New Roman" w:hAnsi="Times New Roman" w:cs="Times New Roman"/>
              </w:rPr>
            </w:pPr>
            <w:r w:rsidRPr="00A02EC7">
              <w:rPr>
                <w:rFonts w:ascii="Times New Roman" w:hAnsi="Times New Roman" w:cs="Times New Roman"/>
                <w:lang w:val="en-US"/>
              </w:rPr>
              <w:t>Vg</w:t>
            </w:r>
            <w:r w:rsidRPr="00A02EC7">
              <w:rPr>
                <w:rFonts w:ascii="Times New Roman" w:hAnsi="Times New Roman" w:cs="Times New Roman"/>
              </w:rPr>
              <w:t>%</w:t>
            </w:r>
          </w:p>
        </w:tc>
        <w:tc>
          <w:tcPr>
            <w:tcW w:w="821" w:type="dxa"/>
            <w:vAlign w:val="center"/>
          </w:tcPr>
          <w:p w:rsidR="00696DB9" w:rsidRPr="00A02EC7" w:rsidRDefault="00696DB9" w:rsidP="00843DF2">
            <w:pPr>
              <w:jc w:val="center"/>
              <w:rPr>
                <w:rFonts w:ascii="Times New Roman" w:hAnsi="Times New Roman" w:cs="Times New Roman"/>
              </w:rPr>
            </w:pPr>
            <w:r w:rsidRPr="00A02EC7">
              <w:rPr>
                <w:rFonts w:ascii="Times New Roman" w:hAnsi="Times New Roman" w:cs="Times New Roman"/>
              </w:rPr>
              <w:t>19</w:t>
            </w:r>
          </w:p>
        </w:tc>
        <w:tc>
          <w:tcPr>
            <w:tcW w:w="821" w:type="dxa"/>
            <w:vAlign w:val="center"/>
          </w:tcPr>
          <w:p w:rsidR="00696DB9" w:rsidRPr="00A02EC7" w:rsidRDefault="00696DB9" w:rsidP="00843DF2">
            <w:pPr>
              <w:jc w:val="center"/>
              <w:rPr>
                <w:rFonts w:ascii="Times New Roman" w:hAnsi="Times New Roman" w:cs="Times New Roman"/>
              </w:rPr>
            </w:pPr>
            <w:r w:rsidRPr="00A02EC7">
              <w:rPr>
                <w:rFonts w:ascii="Times New Roman" w:hAnsi="Times New Roman" w:cs="Times New Roman"/>
              </w:rPr>
              <w:t>20</w:t>
            </w:r>
          </w:p>
        </w:tc>
        <w:tc>
          <w:tcPr>
            <w:tcW w:w="821" w:type="dxa"/>
            <w:vAlign w:val="center"/>
          </w:tcPr>
          <w:p w:rsidR="00696DB9" w:rsidRPr="00A02EC7" w:rsidRDefault="00696DB9" w:rsidP="00843DF2">
            <w:pPr>
              <w:jc w:val="center"/>
              <w:rPr>
                <w:rFonts w:ascii="Times New Roman" w:hAnsi="Times New Roman" w:cs="Times New Roman"/>
              </w:rPr>
            </w:pPr>
            <w:r w:rsidRPr="00A02EC7">
              <w:rPr>
                <w:rFonts w:ascii="Times New Roman" w:hAnsi="Times New Roman" w:cs="Times New Roman"/>
              </w:rPr>
              <w:t>20</w:t>
            </w:r>
          </w:p>
        </w:tc>
        <w:tc>
          <w:tcPr>
            <w:tcW w:w="821" w:type="dxa"/>
            <w:vAlign w:val="center"/>
          </w:tcPr>
          <w:p w:rsidR="00696DB9" w:rsidRPr="00A02EC7" w:rsidRDefault="00696DB9" w:rsidP="00843DF2">
            <w:pPr>
              <w:jc w:val="center"/>
              <w:rPr>
                <w:rFonts w:ascii="Times New Roman" w:hAnsi="Times New Roman" w:cs="Times New Roman"/>
              </w:rPr>
            </w:pPr>
            <w:r w:rsidRPr="00A02EC7">
              <w:rPr>
                <w:rFonts w:ascii="Times New Roman" w:hAnsi="Times New Roman" w:cs="Times New Roman"/>
              </w:rPr>
              <w:t>19</w:t>
            </w:r>
          </w:p>
        </w:tc>
        <w:tc>
          <w:tcPr>
            <w:tcW w:w="821" w:type="dxa"/>
            <w:vAlign w:val="center"/>
          </w:tcPr>
          <w:p w:rsidR="00696DB9" w:rsidRPr="00A02EC7" w:rsidRDefault="00696DB9" w:rsidP="00843DF2">
            <w:pPr>
              <w:jc w:val="center"/>
              <w:rPr>
                <w:rFonts w:ascii="Times New Roman" w:hAnsi="Times New Roman" w:cs="Times New Roman"/>
              </w:rPr>
            </w:pPr>
            <w:r w:rsidRPr="00A02EC7">
              <w:rPr>
                <w:rFonts w:ascii="Times New Roman" w:hAnsi="Times New Roman" w:cs="Times New Roman"/>
              </w:rPr>
              <w:t>20</w:t>
            </w:r>
          </w:p>
        </w:tc>
        <w:tc>
          <w:tcPr>
            <w:tcW w:w="822" w:type="dxa"/>
            <w:vAlign w:val="center"/>
          </w:tcPr>
          <w:p w:rsidR="00696DB9" w:rsidRPr="00A02EC7" w:rsidRDefault="00696DB9" w:rsidP="00843DF2">
            <w:pPr>
              <w:jc w:val="center"/>
              <w:rPr>
                <w:rFonts w:ascii="Times New Roman" w:hAnsi="Times New Roman" w:cs="Times New Roman"/>
              </w:rPr>
            </w:pPr>
          </w:p>
        </w:tc>
      </w:tr>
      <w:tr w:rsidR="00696DB9" w:rsidRPr="00A02EC7" w:rsidTr="00843DF2">
        <w:trPr>
          <w:jc w:val="center"/>
        </w:trPr>
        <w:tc>
          <w:tcPr>
            <w:tcW w:w="1951" w:type="dxa"/>
            <w:vMerge w:val="restart"/>
            <w:vAlign w:val="center"/>
          </w:tcPr>
          <w:p w:rsidR="00696DB9" w:rsidRPr="00A02EC7" w:rsidRDefault="00696DB9" w:rsidP="00843DF2">
            <w:pPr>
              <w:jc w:val="center"/>
              <w:rPr>
                <w:rFonts w:ascii="Times New Roman" w:hAnsi="Times New Roman" w:cs="Times New Roman"/>
              </w:rPr>
            </w:pPr>
            <w:r w:rsidRPr="00A02EC7">
              <w:rPr>
                <w:rFonts w:ascii="Times New Roman" w:hAnsi="Times New Roman" w:cs="Times New Roman"/>
              </w:rPr>
              <w:t>Длина метелки, см</w:t>
            </w:r>
          </w:p>
        </w:tc>
        <w:tc>
          <w:tcPr>
            <w:tcW w:w="2693" w:type="dxa"/>
            <w:vAlign w:val="center"/>
          </w:tcPr>
          <w:p w:rsidR="00696DB9" w:rsidRPr="00A02EC7" w:rsidRDefault="00CE3017" w:rsidP="00843DF2">
            <w:pPr>
              <w:jc w:val="center"/>
              <w:rPr>
                <w:rFonts w:ascii="Times New Roman" w:hAnsi="Times New Roman" w:cs="Times New Roman"/>
              </w:rPr>
            </w:pPr>
            <m:oMathPara>
              <m:oMath>
                <m:acc>
                  <m:accPr>
                    <m:chr m:val="̅"/>
                    <m:ctrlPr>
                      <w:rPr>
                        <w:rFonts w:ascii="Cambria Math" w:hAnsi="Times New Roman" w:cs="Times New Roman"/>
                        <w:i/>
                        <w:lang w:val="kk-KZ"/>
                      </w:rPr>
                    </m:ctrlPr>
                  </m:accPr>
                  <m:e>
                    <m:r>
                      <w:rPr>
                        <w:rFonts w:ascii="Cambria Math" w:hAnsi="Cambria Math" w:cs="Times New Roman"/>
                        <w:lang w:val="kk-KZ"/>
                      </w:rPr>
                      <m:t>X</m:t>
                    </m:r>
                  </m:e>
                </m:acc>
              </m:oMath>
            </m:oMathPara>
          </w:p>
        </w:tc>
        <w:tc>
          <w:tcPr>
            <w:tcW w:w="821" w:type="dxa"/>
            <w:vAlign w:val="center"/>
          </w:tcPr>
          <w:p w:rsidR="00696DB9" w:rsidRPr="00A02EC7" w:rsidRDefault="00696DB9" w:rsidP="00843DF2">
            <w:pPr>
              <w:jc w:val="center"/>
              <w:rPr>
                <w:rFonts w:ascii="Times New Roman" w:hAnsi="Times New Roman" w:cs="Times New Roman"/>
              </w:rPr>
            </w:pPr>
            <w:r w:rsidRPr="00A02EC7">
              <w:rPr>
                <w:rFonts w:ascii="Times New Roman" w:hAnsi="Times New Roman" w:cs="Times New Roman"/>
              </w:rPr>
              <w:t>19,1</w:t>
            </w:r>
          </w:p>
        </w:tc>
        <w:tc>
          <w:tcPr>
            <w:tcW w:w="821" w:type="dxa"/>
            <w:vAlign w:val="center"/>
          </w:tcPr>
          <w:p w:rsidR="00696DB9" w:rsidRPr="00A02EC7" w:rsidRDefault="00696DB9" w:rsidP="00843DF2">
            <w:pPr>
              <w:jc w:val="center"/>
              <w:rPr>
                <w:rFonts w:ascii="Times New Roman" w:hAnsi="Times New Roman" w:cs="Times New Roman"/>
              </w:rPr>
            </w:pPr>
            <w:r w:rsidRPr="00A02EC7">
              <w:rPr>
                <w:rFonts w:ascii="Times New Roman" w:hAnsi="Times New Roman" w:cs="Times New Roman"/>
              </w:rPr>
              <w:t>18,9</w:t>
            </w:r>
          </w:p>
        </w:tc>
        <w:tc>
          <w:tcPr>
            <w:tcW w:w="821" w:type="dxa"/>
            <w:vAlign w:val="center"/>
          </w:tcPr>
          <w:p w:rsidR="00696DB9" w:rsidRPr="00A02EC7" w:rsidRDefault="00696DB9" w:rsidP="00843DF2">
            <w:pPr>
              <w:jc w:val="center"/>
              <w:rPr>
                <w:rFonts w:ascii="Times New Roman" w:hAnsi="Times New Roman" w:cs="Times New Roman"/>
              </w:rPr>
            </w:pPr>
            <w:r w:rsidRPr="00A02EC7">
              <w:rPr>
                <w:rFonts w:ascii="Times New Roman" w:hAnsi="Times New Roman" w:cs="Times New Roman"/>
              </w:rPr>
              <w:t>16,8</w:t>
            </w:r>
          </w:p>
        </w:tc>
        <w:tc>
          <w:tcPr>
            <w:tcW w:w="821" w:type="dxa"/>
            <w:vAlign w:val="center"/>
          </w:tcPr>
          <w:p w:rsidR="00696DB9" w:rsidRPr="00A02EC7" w:rsidRDefault="00696DB9" w:rsidP="00843DF2">
            <w:pPr>
              <w:jc w:val="center"/>
              <w:rPr>
                <w:rFonts w:ascii="Times New Roman" w:hAnsi="Times New Roman" w:cs="Times New Roman"/>
              </w:rPr>
            </w:pPr>
            <w:r w:rsidRPr="00A02EC7">
              <w:rPr>
                <w:rFonts w:ascii="Times New Roman" w:hAnsi="Times New Roman" w:cs="Times New Roman"/>
              </w:rPr>
              <w:t>16,6</w:t>
            </w:r>
          </w:p>
        </w:tc>
        <w:tc>
          <w:tcPr>
            <w:tcW w:w="821" w:type="dxa"/>
            <w:vAlign w:val="center"/>
          </w:tcPr>
          <w:p w:rsidR="00696DB9" w:rsidRPr="00A02EC7" w:rsidRDefault="00696DB9" w:rsidP="00843DF2">
            <w:pPr>
              <w:jc w:val="center"/>
              <w:rPr>
                <w:rFonts w:ascii="Times New Roman" w:hAnsi="Times New Roman" w:cs="Times New Roman"/>
              </w:rPr>
            </w:pPr>
            <w:r w:rsidRPr="00A02EC7">
              <w:rPr>
                <w:rFonts w:ascii="Times New Roman" w:hAnsi="Times New Roman" w:cs="Times New Roman"/>
              </w:rPr>
              <w:t>16,8</w:t>
            </w:r>
          </w:p>
        </w:tc>
        <w:tc>
          <w:tcPr>
            <w:tcW w:w="822" w:type="dxa"/>
            <w:vAlign w:val="center"/>
          </w:tcPr>
          <w:p w:rsidR="00696DB9" w:rsidRPr="00A02EC7" w:rsidRDefault="00696DB9" w:rsidP="00843DF2">
            <w:pPr>
              <w:jc w:val="center"/>
              <w:rPr>
                <w:rFonts w:ascii="Times New Roman" w:hAnsi="Times New Roman" w:cs="Times New Roman"/>
              </w:rPr>
            </w:pPr>
            <w:r w:rsidRPr="00A02EC7">
              <w:rPr>
                <w:rFonts w:ascii="Times New Roman" w:hAnsi="Times New Roman" w:cs="Times New Roman"/>
              </w:rPr>
              <w:t>2,0</w:t>
            </w:r>
          </w:p>
        </w:tc>
      </w:tr>
      <w:tr w:rsidR="00696DB9" w:rsidRPr="00A02EC7" w:rsidTr="00843DF2">
        <w:trPr>
          <w:jc w:val="center"/>
        </w:trPr>
        <w:tc>
          <w:tcPr>
            <w:tcW w:w="1951" w:type="dxa"/>
            <w:vMerge/>
            <w:vAlign w:val="center"/>
          </w:tcPr>
          <w:p w:rsidR="00696DB9" w:rsidRPr="00A02EC7" w:rsidRDefault="00696DB9" w:rsidP="00843DF2">
            <w:pPr>
              <w:jc w:val="center"/>
              <w:rPr>
                <w:rFonts w:ascii="Times New Roman" w:hAnsi="Times New Roman" w:cs="Times New Roman"/>
              </w:rPr>
            </w:pPr>
          </w:p>
        </w:tc>
        <w:tc>
          <w:tcPr>
            <w:tcW w:w="2693" w:type="dxa"/>
            <w:vAlign w:val="center"/>
          </w:tcPr>
          <w:p w:rsidR="00696DB9" w:rsidRPr="00A02EC7" w:rsidRDefault="00696DB9" w:rsidP="00843DF2">
            <w:pPr>
              <w:jc w:val="center"/>
              <w:rPr>
                <w:rFonts w:ascii="Times New Roman" w:hAnsi="Times New Roman" w:cs="Times New Roman"/>
              </w:rPr>
            </w:pPr>
            <w:r w:rsidRPr="00A02EC7">
              <w:rPr>
                <w:rFonts w:ascii="Times New Roman" w:hAnsi="Times New Roman" w:cs="Times New Roman"/>
              </w:rPr>
              <w:t>Н</w:t>
            </w:r>
            <w:r w:rsidRPr="00A02EC7">
              <w:rPr>
                <w:rFonts w:ascii="Times New Roman" w:hAnsi="Times New Roman" w:cs="Times New Roman"/>
                <w:vertAlign w:val="superscript"/>
              </w:rPr>
              <w:t>2</w:t>
            </w:r>
          </w:p>
        </w:tc>
        <w:tc>
          <w:tcPr>
            <w:tcW w:w="821" w:type="dxa"/>
            <w:vAlign w:val="center"/>
          </w:tcPr>
          <w:p w:rsidR="00696DB9" w:rsidRPr="00A02EC7" w:rsidRDefault="00696DB9" w:rsidP="00843DF2">
            <w:pPr>
              <w:jc w:val="center"/>
              <w:rPr>
                <w:rFonts w:ascii="Times New Roman" w:hAnsi="Times New Roman" w:cs="Times New Roman"/>
              </w:rPr>
            </w:pPr>
            <w:r w:rsidRPr="00A02EC7">
              <w:rPr>
                <w:rFonts w:ascii="Times New Roman" w:hAnsi="Times New Roman" w:cs="Times New Roman"/>
              </w:rPr>
              <w:t>0,86</w:t>
            </w:r>
          </w:p>
        </w:tc>
        <w:tc>
          <w:tcPr>
            <w:tcW w:w="821" w:type="dxa"/>
            <w:vAlign w:val="center"/>
          </w:tcPr>
          <w:p w:rsidR="00696DB9" w:rsidRPr="00A02EC7" w:rsidRDefault="00696DB9" w:rsidP="00843DF2">
            <w:pPr>
              <w:jc w:val="center"/>
              <w:rPr>
                <w:rFonts w:ascii="Times New Roman" w:hAnsi="Times New Roman" w:cs="Times New Roman"/>
              </w:rPr>
            </w:pPr>
            <w:r w:rsidRPr="00A02EC7">
              <w:rPr>
                <w:rFonts w:ascii="Times New Roman" w:hAnsi="Times New Roman" w:cs="Times New Roman"/>
              </w:rPr>
              <w:t>0,87</w:t>
            </w:r>
          </w:p>
        </w:tc>
        <w:tc>
          <w:tcPr>
            <w:tcW w:w="821" w:type="dxa"/>
            <w:vAlign w:val="center"/>
          </w:tcPr>
          <w:p w:rsidR="00696DB9" w:rsidRPr="00A02EC7" w:rsidRDefault="00696DB9" w:rsidP="00843DF2">
            <w:pPr>
              <w:jc w:val="center"/>
              <w:rPr>
                <w:rFonts w:ascii="Times New Roman" w:hAnsi="Times New Roman" w:cs="Times New Roman"/>
              </w:rPr>
            </w:pPr>
            <w:r w:rsidRPr="00A02EC7">
              <w:rPr>
                <w:rFonts w:ascii="Times New Roman" w:hAnsi="Times New Roman" w:cs="Times New Roman"/>
              </w:rPr>
              <w:t>0,81</w:t>
            </w:r>
          </w:p>
        </w:tc>
        <w:tc>
          <w:tcPr>
            <w:tcW w:w="821" w:type="dxa"/>
            <w:vAlign w:val="center"/>
          </w:tcPr>
          <w:p w:rsidR="00696DB9" w:rsidRPr="00A02EC7" w:rsidRDefault="00696DB9" w:rsidP="00843DF2">
            <w:pPr>
              <w:jc w:val="center"/>
              <w:rPr>
                <w:rFonts w:ascii="Times New Roman" w:hAnsi="Times New Roman" w:cs="Times New Roman"/>
              </w:rPr>
            </w:pPr>
            <w:r w:rsidRPr="00A02EC7">
              <w:rPr>
                <w:rFonts w:ascii="Times New Roman" w:hAnsi="Times New Roman" w:cs="Times New Roman"/>
              </w:rPr>
              <w:t>0,79</w:t>
            </w:r>
          </w:p>
        </w:tc>
        <w:tc>
          <w:tcPr>
            <w:tcW w:w="821" w:type="dxa"/>
            <w:vAlign w:val="center"/>
          </w:tcPr>
          <w:p w:rsidR="00696DB9" w:rsidRPr="00A02EC7" w:rsidRDefault="00696DB9" w:rsidP="00843DF2">
            <w:pPr>
              <w:jc w:val="center"/>
              <w:rPr>
                <w:rFonts w:ascii="Times New Roman" w:hAnsi="Times New Roman" w:cs="Times New Roman"/>
              </w:rPr>
            </w:pPr>
            <w:r w:rsidRPr="00A02EC7">
              <w:rPr>
                <w:rFonts w:ascii="Times New Roman" w:hAnsi="Times New Roman" w:cs="Times New Roman"/>
              </w:rPr>
              <w:t>0,77</w:t>
            </w:r>
          </w:p>
        </w:tc>
        <w:tc>
          <w:tcPr>
            <w:tcW w:w="822" w:type="dxa"/>
            <w:vAlign w:val="center"/>
          </w:tcPr>
          <w:p w:rsidR="00696DB9" w:rsidRPr="00A02EC7" w:rsidRDefault="00696DB9" w:rsidP="00843DF2">
            <w:pPr>
              <w:jc w:val="center"/>
              <w:rPr>
                <w:rFonts w:ascii="Times New Roman" w:hAnsi="Times New Roman" w:cs="Times New Roman"/>
              </w:rPr>
            </w:pPr>
          </w:p>
        </w:tc>
      </w:tr>
      <w:tr w:rsidR="00696DB9" w:rsidRPr="00A02EC7" w:rsidTr="00843DF2">
        <w:trPr>
          <w:jc w:val="center"/>
        </w:trPr>
        <w:tc>
          <w:tcPr>
            <w:tcW w:w="1951" w:type="dxa"/>
            <w:vMerge/>
            <w:vAlign w:val="center"/>
          </w:tcPr>
          <w:p w:rsidR="00696DB9" w:rsidRPr="00A02EC7" w:rsidRDefault="00696DB9" w:rsidP="00843DF2">
            <w:pPr>
              <w:jc w:val="center"/>
              <w:rPr>
                <w:rFonts w:ascii="Times New Roman" w:hAnsi="Times New Roman" w:cs="Times New Roman"/>
              </w:rPr>
            </w:pPr>
          </w:p>
        </w:tc>
        <w:tc>
          <w:tcPr>
            <w:tcW w:w="2693" w:type="dxa"/>
            <w:vAlign w:val="center"/>
          </w:tcPr>
          <w:p w:rsidR="00696DB9" w:rsidRPr="00A02EC7" w:rsidRDefault="00696DB9" w:rsidP="00843DF2">
            <w:pPr>
              <w:jc w:val="center"/>
              <w:rPr>
                <w:rFonts w:ascii="Times New Roman" w:hAnsi="Times New Roman" w:cs="Times New Roman"/>
              </w:rPr>
            </w:pPr>
            <w:r w:rsidRPr="00A02EC7">
              <w:rPr>
                <w:rFonts w:ascii="Times New Roman" w:hAnsi="Times New Roman" w:cs="Times New Roman"/>
                <w:lang w:val="en-US"/>
              </w:rPr>
              <w:t>Vg</w:t>
            </w:r>
            <w:r w:rsidRPr="00A02EC7">
              <w:rPr>
                <w:rFonts w:ascii="Times New Roman" w:hAnsi="Times New Roman" w:cs="Times New Roman"/>
              </w:rPr>
              <w:t>%</w:t>
            </w:r>
          </w:p>
        </w:tc>
        <w:tc>
          <w:tcPr>
            <w:tcW w:w="821" w:type="dxa"/>
            <w:vAlign w:val="center"/>
          </w:tcPr>
          <w:p w:rsidR="00696DB9" w:rsidRPr="00A02EC7" w:rsidRDefault="00696DB9" w:rsidP="00843DF2">
            <w:pPr>
              <w:jc w:val="center"/>
              <w:rPr>
                <w:rFonts w:ascii="Times New Roman" w:hAnsi="Times New Roman" w:cs="Times New Roman"/>
              </w:rPr>
            </w:pPr>
            <w:r w:rsidRPr="00A02EC7">
              <w:rPr>
                <w:rFonts w:ascii="Times New Roman" w:hAnsi="Times New Roman" w:cs="Times New Roman"/>
              </w:rPr>
              <w:t>24</w:t>
            </w:r>
          </w:p>
        </w:tc>
        <w:tc>
          <w:tcPr>
            <w:tcW w:w="821" w:type="dxa"/>
            <w:vAlign w:val="center"/>
          </w:tcPr>
          <w:p w:rsidR="00696DB9" w:rsidRPr="00A02EC7" w:rsidRDefault="00696DB9" w:rsidP="00843DF2">
            <w:pPr>
              <w:jc w:val="center"/>
              <w:rPr>
                <w:rFonts w:ascii="Times New Roman" w:hAnsi="Times New Roman" w:cs="Times New Roman"/>
              </w:rPr>
            </w:pPr>
            <w:r w:rsidRPr="00A02EC7">
              <w:rPr>
                <w:rFonts w:ascii="Times New Roman" w:hAnsi="Times New Roman" w:cs="Times New Roman"/>
              </w:rPr>
              <w:t>21</w:t>
            </w:r>
          </w:p>
        </w:tc>
        <w:tc>
          <w:tcPr>
            <w:tcW w:w="821" w:type="dxa"/>
            <w:vAlign w:val="center"/>
          </w:tcPr>
          <w:p w:rsidR="00696DB9" w:rsidRPr="00A02EC7" w:rsidRDefault="00696DB9" w:rsidP="00843DF2">
            <w:pPr>
              <w:jc w:val="center"/>
              <w:rPr>
                <w:rFonts w:ascii="Times New Roman" w:hAnsi="Times New Roman" w:cs="Times New Roman"/>
              </w:rPr>
            </w:pPr>
            <w:r w:rsidRPr="00A02EC7">
              <w:rPr>
                <w:rFonts w:ascii="Times New Roman" w:hAnsi="Times New Roman" w:cs="Times New Roman"/>
              </w:rPr>
              <w:t>19</w:t>
            </w:r>
          </w:p>
        </w:tc>
        <w:tc>
          <w:tcPr>
            <w:tcW w:w="821" w:type="dxa"/>
            <w:vAlign w:val="center"/>
          </w:tcPr>
          <w:p w:rsidR="00696DB9" w:rsidRPr="00A02EC7" w:rsidRDefault="00696DB9" w:rsidP="00843DF2">
            <w:pPr>
              <w:jc w:val="center"/>
              <w:rPr>
                <w:rFonts w:ascii="Times New Roman" w:hAnsi="Times New Roman" w:cs="Times New Roman"/>
              </w:rPr>
            </w:pPr>
            <w:r w:rsidRPr="00A02EC7">
              <w:rPr>
                <w:rFonts w:ascii="Times New Roman" w:hAnsi="Times New Roman" w:cs="Times New Roman"/>
              </w:rPr>
              <w:t>19</w:t>
            </w:r>
          </w:p>
        </w:tc>
        <w:tc>
          <w:tcPr>
            <w:tcW w:w="821" w:type="dxa"/>
            <w:vAlign w:val="center"/>
          </w:tcPr>
          <w:p w:rsidR="00696DB9" w:rsidRPr="00A02EC7" w:rsidRDefault="00696DB9" w:rsidP="00843DF2">
            <w:pPr>
              <w:jc w:val="center"/>
              <w:rPr>
                <w:rFonts w:ascii="Times New Roman" w:hAnsi="Times New Roman" w:cs="Times New Roman"/>
              </w:rPr>
            </w:pPr>
            <w:r w:rsidRPr="00A02EC7">
              <w:rPr>
                <w:rFonts w:ascii="Times New Roman" w:hAnsi="Times New Roman" w:cs="Times New Roman"/>
              </w:rPr>
              <w:t>22</w:t>
            </w:r>
          </w:p>
        </w:tc>
        <w:tc>
          <w:tcPr>
            <w:tcW w:w="822" w:type="dxa"/>
            <w:vAlign w:val="center"/>
          </w:tcPr>
          <w:p w:rsidR="00696DB9" w:rsidRPr="00A02EC7" w:rsidRDefault="00696DB9" w:rsidP="00843DF2">
            <w:pPr>
              <w:jc w:val="center"/>
              <w:rPr>
                <w:rFonts w:ascii="Times New Roman" w:hAnsi="Times New Roman" w:cs="Times New Roman"/>
              </w:rPr>
            </w:pPr>
          </w:p>
        </w:tc>
      </w:tr>
      <w:tr w:rsidR="00696DB9" w:rsidRPr="00A02EC7" w:rsidTr="00843DF2">
        <w:trPr>
          <w:jc w:val="center"/>
        </w:trPr>
        <w:tc>
          <w:tcPr>
            <w:tcW w:w="1951" w:type="dxa"/>
            <w:vMerge w:val="restart"/>
            <w:vAlign w:val="center"/>
          </w:tcPr>
          <w:p w:rsidR="00696DB9" w:rsidRPr="00A02EC7" w:rsidRDefault="00696DB9" w:rsidP="00843DF2">
            <w:pPr>
              <w:jc w:val="center"/>
              <w:rPr>
                <w:rFonts w:ascii="Times New Roman" w:hAnsi="Times New Roman" w:cs="Times New Roman"/>
              </w:rPr>
            </w:pPr>
            <w:r w:rsidRPr="00A02EC7">
              <w:rPr>
                <w:rFonts w:ascii="Times New Roman" w:hAnsi="Times New Roman" w:cs="Times New Roman"/>
              </w:rPr>
              <w:t>КИАМ, г/см</w:t>
            </w:r>
          </w:p>
        </w:tc>
        <w:tc>
          <w:tcPr>
            <w:tcW w:w="2693" w:type="dxa"/>
            <w:vAlign w:val="center"/>
          </w:tcPr>
          <w:p w:rsidR="00696DB9" w:rsidRPr="00A02EC7" w:rsidRDefault="00CE3017" w:rsidP="00843DF2">
            <w:pPr>
              <w:jc w:val="center"/>
              <w:rPr>
                <w:rFonts w:ascii="Times New Roman" w:hAnsi="Times New Roman" w:cs="Times New Roman"/>
              </w:rPr>
            </w:pPr>
            <m:oMathPara>
              <m:oMath>
                <m:acc>
                  <m:accPr>
                    <m:chr m:val="̅"/>
                    <m:ctrlPr>
                      <w:rPr>
                        <w:rFonts w:ascii="Cambria Math" w:hAnsi="Times New Roman" w:cs="Times New Roman"/>
                        <w:i/>
                        <w:lang w:val="kk-KZ"/>
                      </w:rPr>
                    </m:ctrlPr>
                  </m:accPr>
                  <m:e>
                    <m:r>
                      <w:rPr>
                        <w:rFonts w:ascii="Cambria Math" w:hAnsi="Cambria Math" w:cs="Times New Roman"/>
                        <w:lang w:val="kk-KZ"/>
                      </w:rPr>
                      <m:t>X</m:t>
                    </m:r>
                  </m:e>
                </m:acc>
              </m:oMath>
            </m:oMathPara>
          </w:p>
        </w:tc>
        <w:tc>
          <w:tcPr>
            <w:tcW w:w="821" w:type="dxa"/>
            <w:vAlign w:val="center"/>
          </w:tcPr>
          <w:p w:rsidR="00696DB9" w:rsidRPr="00A02EC7" w:rsidRDefault="00696DB9" w:rsidP="00843DF2">
            <w:pPr>
              <w:jc w:val="center"/>
              <w:rPr>
                <w:rFonts w:ascii="Times New Roman" w:hAnsi="Times New Roman" w:cs="Times New Roman"/>
              </w:rPr>
            </w:pPr>
            <w:r w:rsidRPr="00A02EC7">
              <w:rPr>
                <w:rFonts w:ascii="Times New Roman" w:hAnsi="Times New Roman" w:cs="Times New Roman"/>
              </w:rPr>
              <w:t>0,12</w:t>
            </w:r>
          </w:p>
        </w:tc>
        <w:tc>
          <w:tcPr>
            <w:tcW w:w="821" w:type="dxa"/>
            <w:vAlign w:val="center"/>
          </w:tcPr>
          <w:p w:rsidR="00696DB9" w:rsidRPr="00A02EC7" w:rsidRDefault="00696DB9" w:rsidP="00843DF2">
            <w:pPr>
              <w:jc w:val="center"/>
              <w:rPr>
                <w:rFonts w:ascii="Times New Roman" w:hAnsi="Times New Roman" w:cs="Times New Roman"/>
              </w:rPr>
            </w:pPr>
            <w:r w:rsidRPr="00A02EC7">
              <w:rPr>
                <w:rFonts w:ascii="Times New Roman" w:hAnsi="Times New Roman" w:cs="Times New Roman"/>
              </w:rPr>
              <w:t>0,14</w:t>
            </w:r>
          </w:p>
        </w:tc>
        <w:tc>
          <w:tcPr>
            <w:tcW w:w="821" w:type="dxa"/>
            <w:vAlign w:val="center"/>
          </w:tcPr>
          <w:p w:rsidR="00696DB9" w:rsidRPr="00A02EC7" w:rsidRDefault="00696DB9" w:rsidP="00843DF2">
            <w:pPr>
              <w:jc w:val="center"/>
              <w:rPr>
                <w:rFonts w:ascii="Times New Roman" w:hAnsi="Times New Roman" w:cs="Times New Roman"/>
              </w:rPr>
            </w:pPr>
            <w:r w:rsidRPr="00A02EC7">
              <w:rPr>
                <w:rFonts w:ascii="Times New Roman" w:hAnsi="Times New Roman" w:cs="Times New Roman"/>
              </w:rPr>
              <w:t>0,18</w:t>
            </w:r>
          </w:p>
        </w:tc>
        <w:tc>
          <w:tcPr>
            <w:tcW w:w="821" w:type="dxa"/>
            <w:vAlign w:val="center"/>
          </w:tcPr>
          <w:p w:rsidR="00696DB9" w:rsidRPr="00A02EC7" w:rsidRDefault="00696DB9" w:rsidP="00843DF2">
            <w:pPr>
              <w:jc w:val="center"/>
              <w:rPr>
                <w:rFonts w:ascii="Times New Roman" w:hAnsi="Times New Roman" w:cs="Times New Roman"/>
              </w:rPr>
            </w:pPr>
            <w:r w:rsidRPr="00A02EC7">
              <w:rPr>
                <w:rFonts w:ascii="Times New Roman" w:hAnsi="Times New Roman" w:cs="Times New Roman"/>
              </w:rPr>
              <w:t>0,19</w:t>
            </w:r>
          </w:p>
        </w:tc>
        <w:tc>
          <w:tcPr>
            <w:tcW w:w="821" w:type="dxa"/>
            <w:vAlign w:val="center"/>
          </w:tcPr>
          <w:p w:rsidR="00696DB9" w:rsidRPr="00A02EC7" w:rsidRDefault="00696DB9" w:rsidP="00843DF2">
            <w:pPr>
              <w:jc w:val="center"/>
              <w:rPr>
                <w:rFonts w:ascii="Times New Roman" w:hAnsi="Times New Roman" w:cs="Times New Roman"/>
              </w:rPr>
            </w:pPr>
            <w:r w:rsidRPr="00A02EC7">
              <w:rPr>
                <w:rFonts w:ascii="Times New Roman" w:hAnsi="Times New Roman" w:cs="Times New Roman"/>
              </w:rPr>
              <w:t>0,18</w:t>
            </w:r>
          </w:p>
        </w:tc>
        <w:tc>
          <w:tcPr>
            <w:tcW w:w="822" w:type="dxa"/>
            <w:vAlign w:val="center"/>
          </w:tcPr>
          <w:p w:rsidR="00696DB9" w:rsidRPr="00A02EC7" w:rsidRDefault="00696DB9" w:rsidP="00843DF2">
            <w:pPr>
              <w:jc w:val="center"/>
              <w:rPr>
                <w:rFonts w:ascii="Times New Roman" w:hAnsi="Times New Roman" w:cs="Times New Roman"/>
              </w:rPr>
            </w:pPr>
            <w:r w:rsidRPr="00A02EC7">
              <w:rPr>
                <w:rFonts w:ascii="Times New Roman" w:hAnsi="Times New Roman" w:cs="Times New Roman"/>
              </w:rPr>
              <w:t>0,026</w:t>
            </w:r>
          </w:p>
        </w:tc>
      </w:tr>
      <w:tr w:rsidR="00696DB9" w:rsidRPr="00A02EC7" w:rsidTr="00843DF2">
        <w:trPr>
          <w:jc w:val="center"/>
        </w:trPr>
        <w:tc>
          <w:tcPr>
            <w:tcW w:w="1951" w:type="dxa"/>
            <w:vMerge/>
            <w:vAlign w:val="center"/>
          </w:tcPr>
          <w:p w:rsidR="00696DB9" w:rsidRPr="00A02EC7" w:rsidRDefault="00696DB9" w:rsidP="00843DF2">
            <w:pPr>
              <w:jc w:val="center"/>
              <w:rPr>
                <w:rFonts w:ascii="Times New Roman" w:hAnsi="Times New Roman" w:cs="Times New Roman"/>
              </w:rPr>
            </w:pPr>
          </w:p>
        </w:tc>
        <w:tc>
          <w:tcPr>
            <w:tcW w:w="2693" w:type="dxa"/>
            <w:vAlign w:val="center"/>
          </w:tcPr>
          <w:p w:rsidR="00696DB9" w:rsidRPr="00A02EC7" w:rsidRDefault="00696DB9" w:rsidP="00843DF2">
            <w:pPr>
              <w:jc w:val="center"/>
              <w:rPr>
                <w:rFonts w:ascii="Times New Roman" w:hAnsi="Times New Roman" w:cs="Times New Roman"/>
              </w:rPr>
            </w:pPr>
            <w:r w:rsidRPr="00A02EC7">
              <w:rPr>
                <w:rFonts w:ascii="Times New Roman" w:hAnsi="Times New Roman" w:cs="Times New Roman"/>
              </w:rPr>
              <w:t>Н</w:t>
            </w:r>
            <w:r w:rsidRPr="00A02EC7">
              <w:rPr>
                <w:rFonts w:ascii="Times New Roman" w:hAnsi="Times New Roman" w:cs="Times New Roman"/>
                <w:vertAlign w:val="superscript"/>
              </w:rPr>
              <w:t>2</w:t>
            </w:r>
          </w:p>
        </w:tc>
        <w:tc>
          <w:tcPr>
            <w:tcW w:w="821" w:type="dxa"/>
            <w:vAlign w:val="center"/>
          </w:tcPr>
          <w:p w:rsidR="00696DB9" w:rsidRPr="00A02EC7" w:rsidRDefault="00696DB9" w:rsidP="00843DF2">
            <w:pPr>
              <w:jc w:val="center"/>
              <w:rPr>
                <w:rFonts w:ascii="Times New Roman" w:hAnsi="Times New Roman" w:cs="Times New Roman"/>
              </w:rPr>
            </w:pPr>
            <w:r w:rsidRPr="00A02EC7">
              <w:rPr>
                <w:rFonts w:ascii="Times New Roman" w:hAnsi="Times New Roman" w:cs="Times New Roman"/>
              </w:rPr>
              <w:t>0,88</w:t>
            </w:r>
          </w:p>
        </w:tc>
        <w:tc>
          <w:tcPr>
            <w:tcW w:w="821" w:type="dxa"/>
            <w:vAlign w:val="center"/>
          </w:tcPr>
          <w:p w:rsidR="00696DB9" w:rsidRPr="00A02EC7" w:rsidRDefault="00696DB9" w:rsidP="00843DF2">
            <w:pPr>
              <w:jc w:val="center"/>
              <w:rPr>
                <w:rFonts w:ascii="Times New Roman" w:hAnsi="Times New Roman" w:cs="Times New Roman"/>
              </w:rPr>
            </w:pPr>
            <w:r w:rsidRPr="00A02EC7">
              <w:rPr>
                <w:rFonts w:ascii="Times New Roman" w:hAnsi="Times New Roman" w:cs="Times New Roman"/>
              </w:rPr>
              <w:t>0,74</w:t>
            </w:r>
          </w:p>
        </w:tc>
        <w:tc>
          <w:tcPr>
            <w:tcW w:w="821" w:type="dxa"/>
            <w:vAlign w:val="center"/>
          </w:tcPr>
          <w:p w:rsidR="00696DB9" w:rsidRPr="00A02EC7" w:rsidRDefault="00696DB9" w:rsidP="00843DF2">
            <w:pPr>
              <w:jc w:val="center"/>
              <w:rPr>
                <w:rFonts w:ascii="Times New Roman" w:hAnsi="Times New Roman" w:cs="Times New Roman"/>
              </w:rPr>
            </w:pPr>
            <w:r w:rsidRPr="00A02EC7">
              <w:rPr>
                <w:rFonts w:ascii="Times New Roman" w:hAnsi="Times New Roman" w:cs="Times New Roman"/>
              </w:rPr>
              <w:t>0,96</w:t>
            </w:r>
          </w:p>
        </w:tc>
        <w:tc>
          <w:tcPr>
            <w:tcW w:w="821" w:type="dxa"/>
            <w:vAlign w:val="center"/>
          </w:tcPr>
          <w:p w:rsidR="00696DB9" w:rsidRPr="00A02EC7" w:rsidRDefault="00696DB9" w:rsidP="00843DF2">
            <w:pPr>
              <w:jc w:val="center"/>
              <w:rPr>
                <w:rFonts w:ascii="Times New Roman" w:hAnsi="Times New Roman" w:cs="Times New Roman"/>
              </w:rPr>
            </w:pPr>
            <w:r w:rsidRPr="00A02EC7">
              <w:rPr>
                <w:rFonts w:ascii="Times New Roman" w:hAnsi="Times New Roman" w:cs="Times New Roman"/>
              </w:rPr>
              <w:t>0,51</w:t>
            </w:r>
          </w:p>
        </w:tc>
        <w:tc>
          <w:tcPr>
            <w:tcW w:w="821" w:type="dxa"/>
            <w:vAlign w:val="center"/>
          </w:tcPr>
          <w:p w:rsidR="00696DB9" w:rsidRPr="00A02EC7" w:rsidRDefault="00696DB9" w:rsidP="00843DF2">
            <w:pPr>
              <w:jc w:val="center"/>
              <w:rPr>
                <w:rFonts w:ascii="Times New Roman" w:hAnsi="Times New Roman" w:cs="Times New Roman"/>
              </w:rPr>
            </w:pPr>
            <w:r w:rsidRPr="00A02EC7">
              <w:rPr>
                <w:rFonts w:ascii="Times New Roman" w:hAnsi="Times New Roman" w:cs="Times New Roman"/>
              </w:rPr>
              <w:t>0,63</w:t>
            </w:r>
          </w:p>
        </w:tc>
        <w:tc>
          <w:tcPr>
            <w:tcW w:w="822" w:type="dxa"/>
            <w:vAlign w:val="center"/>
          </w:tcPr>
          <w:p w:rsidR="00696DB9" w:rsidRPr="00A02EC7" w:rsidRDefault="00696DB9" w:rsidP="00843DF2">
            <w:pPr>
              <w:jc w:val="center"/>
              <w:rPr>
                <w:rFonts w:ascii="Times New Roman" w:hAnsi="Times New Roman" w:cs="Times New Roman"/>
              </w:rPr>
            </w:pPr>
          </w:p>
        </w:tc>
      </w:tr>
      <w:tr w:rsidR="00696DB9" w:rsidRPr="00A02EC7" w:rsidTr="00843DF2">
        <w:trPr>
          <w:jc w:val="center"/>
        </w:trPr>
        <w:tc>
          <w:tcPr>
            <w:tcW w:w="1951" w:type="dxa"/>
            <w:vMerge/>
            <w:vAlign w:val="center"/>
          </w:tcPr>
          <w:p w:rsidR="00696DB9" w:rsidRPr="00A02EC7" w:rsidRDefault="00696DB9" w:rsidP="00843DF2">
            <w:pPr>
              <w:jc w:val="center"/>
              <w:rPr>
                <w:rFonts w:ascii="Times New Roman" w:hAnsi="Times New Roman" w:cs="Times New Roman"/>
              </w:rPr>
            </w:pPr>
          </w:p>
        </w:tc>
        <w:tc>
          <w:tcPr>
            <w:tcW w:w="2693" w:type="dxa"/>
            <w:vAlign w:val="center"/>
          </w:tcPr>
          <w:p w:rsidR="00696DB9" w:rsidRPr="00A02EC7" w:rsidRDefault="00696DB9" w:rsidP="00843DF2">
            <w:pPr>
              <w:jc w:val="center"/>
              <w:rPr>
                <w:rFonts w:ascii="Times New Roman" w:hAnsi="Times New Roman" w:cs="Times New Roman"/>
              </w:rPr>
            </w:pPr>
            <w:r w:rsidRPr="00A02EC7">
              <w:rPr>
                <w:rFonts w:ascii="Times New Roman" w:hAnsi="Times New Roman" w:cs="Times New Roman"/>
                <w:lang w:val="en-US"/>
              </w:rPr>
              <w:t>Vg</w:t>
            </w:r>
            <w:r w:rsidRPr="00A02EC7">
              <w:rPr>
                <w:rFonts w:ascii="Times New Roman" w:hAnsi="Times New Roman" w:cs="Times New Roman"/>
              </w:rPr>
              <w:t>%</w:t>
            </w:r>
          </w:p>
        </w:tc>
        <w:tc>
          <w:tcPr>
            <w:tcW w:w="821" w:type="dxa"/>
            <w:vAlign w:val="center"/>
          </w:tcPr>
          <w:p w:rsidR="00696DB9" w:rsidRPr="00A02EC7" w:rsidRDefault="00696DB9" w:rsidP="00843DF2">
            <w:pPr>
              <w:jc w:val="center"/>
              <w:rPr>
                <w:rFonts w:ascii="Times New Roman" w:hAnsi="Times New Roman" w:cs="Times New Roman"/>
              </w:rPr>
            </w:pPr>
            <w:r w:rsidRPr="00A02EC7">
              <w:rPr>
                <w:rFonts w:ascii="Times New Roman" w:hAnsi="Times New Roman" w:cs="Times New Roman"/>
              </w:rPr>
              <w:t>35</w:t>
            </w:r>
          </w:p>
        </w:tc>
        <w:tc>
          <w:tcPr>
            <w:tcW w:w="821" w:type="dxa"/>
            <w:vAlign w:val="center"/>
          </w:tcPr>
          <w:p w:rsidR="00696DB9" w:rsidRPr="00A02EC7" w:rsidRDefault="00696DB9" w:rsidP="00843DF2">
            <w:pPr>
              <w:jc w:val="center"/>
              <w:rPr>
                <w:rFonts w:ascii="Times New Roman" w:hAnsi="Times New Roman" w:cs="Times New Roman"/>
              </w:rPr>
            </w:pPr>
            <w:r w:rsidRPr="00A02EC7">
              <w:rPr>
                <w:rFonts w:ascii="Times New Roman" w:hAnsi="Times New Roman" w:cs="Times New Roman"/>
              </w:rPr>
              <w:t>60</w:t>
            </w:r>
          </w:p>
        </w:tc>
        <w:tc>
          <w:tcPr>
            <w:tcW w:w="821" w:type="dxa"/>
            <w:vAlign w:val="center"/>
          </w:tcPr>
          <w:p w:rsidR="00696DB9" w:rsidRPr="00A02EC7" w:rsidRDefault="00696DB9" w:rsidP="00843DF2">
            <w:pPr>
              <w:jc w:val="center"/>
              <w:rPr>
                <w:rFonts w:ascii="Times New Roman" w:hAnsi="Times New Roman" w:cs="Times New Roman"/>
              </w:rPr>
            </w:pPr>
            <w:r w:rsidRPr="00A02EC7">
              <w:rPr>
                <w:rFonts w:ascii="Times New Roman" w:hAnsi="Times New Roman" w:cs="Times New Roman"/>
              </w:rPr>
              <w:t>58</w:t>
            </w:r>
          </w:p>
        </w:tc>
        <w:tc>
          <w:tcPr>
            <w:tcW w:w="821" w:type="dxa"/>
            <w:vAlign w:val="center"/>
          </w:tcPr>
          <w:p w:rsidR="00696DB9" w:rsidRPr="00A02EC7" w:rsidRDefault="00696DB9" w:rsidP="00843DF2">
            <w:pPr>
              <w:jc w:val="center"/>
              <w:rPr>
                <w:rFonts w:ascii="Times New Roman" w:hAnsi="Times New Roman" w:cs="Times New Roman"/>
              </w:rPr>
            </w:pPr>
            <w:r w:rsidRPr="00A02EC7">
              <w:rPr>
                <w:rFonts w:ascii="Times New Roman" w:hAnsi="Times New Roman" w:cs="Times New Roman"/>
              </w:rPr>
              <w:t>39</w:t>
            </w:r>
          </w:p>
        </w:tc>
        <w:tc>
          <w:tcPr>
            <w:tcW w:w="821" w:type="dxa"/>
            <w:vAlign w:val="center"/>
          </w:tcPr>
          <w:p w:rsidR="00696DB9" w:rsidRPr="00A02EC7" w:rsidRDefault="00696DB9" w:rsidP="00843DF2">
            <w:pPr>
              <w:jc w:val="center"/>
              <w:rPr>
                <w:rFonts w:ascii="Times New Roman" w:hAnsi="Times New Roman" w:cs="Times New Roman"/>
              </w:rPr>
            </w:pPr>
            <w:r w:rsidRPr="00A02EC7">
              <w:rPr>
                <w:rFonts w:ascii="Times New Roman" w:hAnsi="Times New Roman" w:cs="Times New Roman"/>
              </w:rPr>
              <w:t>61</w:t>
            </w:r>
          </w:p>
        </w:tc>
        <w:tc>
          <w:tcPr>
            <w:tcW w:w="822" w:type="dxa"/>
            <w:vAlign w:val="center"/>
          </w:tcPr>
          <w:p w:rsidR="00696DB9" w:rsidRPr="00A02EC7" w:rsidRDefault="00696DB9" w:rsidP="00843DF2">
            <w:pPr>
              <w:jc w:val="center"/>
              <w:rPr>
                <w:rFonts w:ascii="Times New Roman" w:hAnsi="Times New Roman" w:cs="Times New Roman"/>
              </w:rPr>
            </w:pPr>
          </w:p>
        </w:tc>
      </w:tr>
    </w:tbl>
    <w:p w:rsidR="00696DB9" w:rsidRPr="001B5420" w:rsidRDefault="00696DB9" w:rsidP="00696DB9">
      <w:pPr>
        <w:tabs>
          <w:tab w:val="left" w:pos="6867"/>
        </w:tabs>
        <w:spacing w:after="0" w:line="240" w:lineRule="auto"/>
        <w:jc w:val="both"/>
        <w:rPr>
          <w:rFonts w:ascii="Times New Roman" w:hAnsi="Times New Roman" w:cs="Times New Roman"/>
          <w:sz w:val="24"/>
          <w:szCs w:val="24"/>
        </w:rPr>
      </w:pPr>
      <w:r w:rsidRPr="00F604E7">
        <w:rPr>
          <w:rFonts w:ascii="Times New Roman" w:hAnsi="Times New Roman" w:cs="Times New Roman"/>
        </w:rPr>
        <w:tab/>
      </w:r>
    </w:p>
    <w:p w:rsidR="00696DB9" w:rsidRDefault="00696DB9" w:rsidP="00696DB9">
      <w:pPr>
        <w:spacing w:after="0" w:line="240" w:lineRule="auto"/>
        <w:ind w:firstLine="567"/>
        <w:jc w:val="both"/>
        <w:rPr>
          <w:rFonts w:ascii="Times New Roman" w:hAnsi="Times New Roman" w:cs="Times New Roman"/>
          <w:sz w:val="24"/>
          <w:szCs w:val="24"/>
          <w:lang w:val="kk-KZ"/>
        </w:rPr>
      </w:pPr>
      <w:r w:rsidRPr="001B5420">
        <w:rPr>
          <w:rFonts w:ascii="Times New Roman" w:hAnsi="Times New Roman" w:cs="Times New Roman"/>
          <w:sz w:val="24"/>
          <w:szCs w:val="24"/>
        </w:rPr>
        <w:t>В</w:t>
      </w:r>
      <w:r>
        <w:rPr>
          <w:rFonts w:ascii="Times New Roman" w:hAnsi="Times New Roman" w:cs="Times New Roman"/>
          <w:sz w:val="24"/>
          <w:szCs w:val="24"/>
          <w:lang w:val="kk-KZ"/>
        </w:rPr>
        <w:t xml:space="preserve"> </w:t>
      </w:r>
      <w:r w:rsidRPr="001B5420">
        <w:rPr>
          <w:rFonts w:ascii="Times New Roman" w:hAnsi="Times New Roman" w:cs="Times New Roman"/>
          <w:sz w:val="24"/>
          <w:szCs w:val="24"/>
        </w:rPr>
        <w:t>последствии, в связи с усилением селекции на скороспелость, продолжительность вегетационного периода несколько сократилась и современные сортотипы (группа Д) оказались в одной группе спелости со стародавними сортами – популяциями (группа А). В среднем, длительность природа "затопление - выметывание" отличался высокой наследственной детерминацией (Н</w:t>
      </w:r>
      <w:r w:rsidRPr="001B5420">
        <w:rPr>
          <w:rFonts w:ascii="Times New Roman" w:hAnsi="Times New Roman" w:cs="Times New Roman"/>
          <w:sz w:val="24"/>
          <w:szCs w:val="24"/>
          <w:vertAlign w:val="superscript"/>
        </w:rPr>
        <w:t>2</w:t>
      </w:r>
      <w:r w:rsidRPr="001B5420">
        <w:rPr>
          <w:rFonts w:ascii="Times New Roman" w:hAnsi="Times New Roman" w:cs="Times New Roman"/>
          <w:sz w:val="24"/>
          <w:szCs w:val="24"/>
        </w:rPr>
        <w:t xml:space="preserve"> = 0,87 – 0,91); генетически наиболее полиморфны стародавние местные культигены и сорта периода "зеленой революции". Максимальное число скороспелых форм отличено среди современных сортообразцов (группа Д).</w:t>
      </w:r>
      <w:r>
        <w:rPr>
          <w:rFonts w:ascii="Times New Roman" w:hAnsi="Times New Roman" w:cs="Times New Roman"/>
          <w:sz w:val="24"/>
          <w:szCs w:val="24"/>
          <w:lang w:val="kk-KZ"/>
        </w:rPr>
        <w:t>....</w:t>
      </w:r>
    </w:p>
    <w:p w:rsidR="00696DB9" w:rsidRPr="006D6926" w:rsidRDefault="00696DB9" w:rsidP="00696DB9">
      <w:pPr>
        <w:spacing w:after="0" w:line="240" w:lineRule="auto"/>
        <w:ind w:firstLine="567"/>
        <w:jc w:val="both"/>
        <w:rPr>
          <w:rFonts w:ascii="Times New Roman" w:hAnsi="Times New Roman" w:cs="Times New Roman"/>
          <w:sz w:val="24"/>
          <w:szCs w:val="24"/>
          <w:lang w:val="kk-KZ"/>
        </w:rPr>
      </w:pPr>
    </w:p>
    <w:p w:rsidR="00696DB9" w:rsidRDefault="00696DB9" w:rsidP="00696DB9">
      <w:pPr>
        <w:tabs>
          <w:tab w:val="left" w:pos="142"/>
        </w:tabs>
        <w:spacing w:after="0" w:line="240" w:lineRule="auto"/>
        <w:ind w:firstLine="567"/>
        <w:jc w:val="both"/>
        <w:rPr>
          <w:rFonts w:ascii="Times New Roman" w:hAnsi="Times New Roman" w:cs="Times New Roman"/>
          <w:sz w:val="24"/>
          <w:szCs w:val="24"/>
          <w:lang w:val="kk-KZ"/>
        </w:rPr>
      </w:pPr>
      <w:r w:rsidRPr="001B5420">
        <w:rPr>
          <w:rFonts w:ascii="Times New Roman" w:hAnsi="Times New Roman" w:cs="Times New Roman"/>
          <w:b/>
          <w:bCs/>
          <w:sz w:val="24"/>
          <w:szCs w:val="24"/>
          <w:lang w:val="kk-KZ"/>
        </w:rPr>
        <w:t xml:space="preserve">Выводы. </w:t>
      </w:r>
      <w:r w:rsidRPr="001B5420">
        <w:rPr>
          <w:rFonts w:ascii="Times New Roman" w:hAnsi="Times New Roman" w:cs="Times New Roman"/>
          <w:sz w:val="24"/>
          <w:szCs w:val="24"/>
        </w:rPr>
        <w:t>Таким образом, ретроспективный анализ позволят подвести некоторые главные итоги селекции риса за последние 100 лет. Установлено, что рост продуктивности растений обусловлен значительным увеличением емкости запасающих органов (причем только за счет увеличения общего числа колосков, но не размеров отдельных зерновок) и усилением их аттрактивной мощности.</w:t>
      </w:r>
      <w:r>
        <w:rPr>
          <w:rFonts w:ascii="Times New Roman" w:hAnsi="Times New Roman" w:cs="Times New Roman"/>
          <w:sz w:val="24"/>
          <w:szCs w:val="24"/>
          <w:lang w:val="kk-KZ"/>
        </w:rPr>
        <w:t>...</w:t>
      </w:r>
    </w:p>
    <w:p w:rsidR="00696DB9" w:rsidRDefault="00696DB9" w:rsidP="00696DB9">
      <w:pPr>
        <w:tabs>
          <w:tab w:val="left" w:pos="0"/>
          <w:tab w:val="left" w:pos="567"/>
          <w:tab w:val="left" w:pos="709"/>
        </w:tabs>
        <w:spacing w:after="0" w:line="240" w:lineRule="auto"/>
        <w:ind w:firstLine="567"/>
        <w:jc w:val="both"/>
        <w:rPr>
          <w:rFonts w:ascii="Times New Roman" w:hAnsi="Times New Roman" w:cs="Times New Roman"/>
          <w:b/>
          <w:lang w:val="kk-KZ"/>
        </w:rPr>
      </w:pPr>
    </w:p>
    <w:p w:rsidR="00696DB9" w:rsidRDefault="00696DB9" w:rsidP="00696DB9">
      <w:pPr>
        <w:tabs>
          <w:tab w:val="left" w:pos="0"/>
          <w:tab w:val="left" w:pos="567"/>
          <w:tab w:val="left" w:pos="709"/>
        </w:tabs>
        <w:spacing w:after="0" w:line="240" w:lineRule="auto"/>
        <w:ind w:firstLine="567"/>
        <w:jc w:val="both"/>
        <w:rPr>
          <w:rFonts w:ascii="Times New Roman" w:hAnsi="Times New Roman" w:cs="Times New Roman"/>
          <w:b/>
          <w:lang w:val="kk-KZ"/>
        </w:rPr>
      </w:pPr>
      <w:r w:rsidRPr="00A02EC7">
        <w:rPr>
          <w:rFonts w:ascii="Times New Roman" w:hAnsi="Times New Roman" w:cs="Times New Roman"/>
          <w:b/>
        </w:rPr>
        <w:t>Литература</w:t>
      </w:r>
      <w:r>
        <w:rPr>
          <w:rFonts w:ascii="Times New Roman" w:hAnsi="Times New Roman" w:cs="Times New Roman"/>
          <w:b/>
          <w:lang w:val="en-US"/>
        </w:rPr>
        <w:t>:</w:t>
      </w:r>
    </w:p>
    <w:p w:rsidR="00696DB9" w:rsidRPr="007D53B4" w:rsidRDefault="00696DB9" w:rsidP="00696DB9">
      <w:pPr>
        <w:tabs>
          <w:tab w:val="left" w:pos="0"/>
          <w:tab w:val="left" w:pos="567"/>
          <w:tab w:val="left" w:pos="709"/>
        </w:tabs>
        <w:spacing w:after="0" w:line="240" w:lineRule="auto"/>
        <w:ind w:firstLine="567"/>
        <w:jc w:val="both"/>
        <w:rPr>
          <w:rFonts w:ascii="Times New Roman" w:hAnsi="Times New Roman" w:cs="Times New Roman"/>
          <w:b/>
          <w:lang w:val="kk-KZ"/>
        </w:rPr>
      </w:pPr>
    </w:p>
    <w:p w:rsidR="00696DB9" w:rsidRPr="00CB1561" w:rsidRDefault="00696DB9" w:rsidP="00696DB9">
      <w:pPr>
        <w:tabs>
          <w:tab w:val="left" w:pos="142"/>
          <w:tab w:val="left" w:pos="709"/>
          <w:tab w:val="left" w:pos="1134"/>
        </w:tabs>
        <w:spacing w:after="0" w:line="240" w:lineRule="auto"/>
        <w:ind w:firstLine="567"/>
        <w:jc w:val="both"/>
        <w:rPr>
          <w:rFonts w:ascii="Times New Roman" w:hAnsi="Times New Roman" w:cs="Times New Roman"/>
          <w:lang w:val="en-US"/>
        </w:rPr>
      </w:pPr>
      <w:r w:rsidRPr="00CB1561">
        <w:rPr>
          <w:rFonts w:ascii="Times New Roman" w:hAnsi="Times New Roman" w:cs="Times New Roman"/>
          <w:lang w:val="en-US"/>
        </w:rPr>
        <w:t>Anonymous. The world of rice</w:t>
      </w:r>
      <w:r>
        <w:rPr>
          <w:rFonts w:ascii="Times New Roman" w:hAnsi="Times New Roman" w:cs="Times New Roman"/>
          <w:lang w:val="kk-KZ"/>
        </w:rPr>
        <w:t xml:space="preserve"> </w:t>
      </w:r>
      <w:r w:rsidRPr="00FA35FC">
        <w:rPr>
          <w:rFonts w:ascii="Times New Roman" w:hAnsi="Times New Roman" w:cs="Times New Roman"/>
          <w:lang w:val="en-US"/>
        </w:rPr>
        <w:t>[</w:t>
      </w:r>
      <w:r>
        <w:rPr>
          <w:rFonts w:ascii="Times New Roman" w:hAnsi="Times New Roman" w:cs="Times New Roman"/>
          <w:lang w:val="kk-KZ"/>
        </w:rPr>
        <w:t>Те</w:t>
      </w:r>
      <w:r>
        <w:rPr>
          <w:rFonts w:ascii="Times New Roman" w:hAnsi="Times New Roman" w:cs="Times New Roman"/>
          <w:lang w:val="en-US"/>
        </w:rPr>
        <w:t>xt</w:t>
      </w:r>
      <w:r w:rsidRPr="00FA35FC">
        <w:rPr>
          <w:rFonts w:ascii="Times New Roman" w:hAnsi="Times New Roman" w:cs="Times New Roman"/>
          <w:lang w:val="en-US"/>
        </w:rPr>
        <w:t>]</w:t>
      </w:r>
      <w:r>
        <w:rPr>
          <w:rFonts w:ascii="Times New Roman" w:hAnsi="Times New Roman" w:cs="Times New Roman"/>
          <w:lang w:val="kk-KZ"/>
        </w:rPr>
        <w:t xml:space="preserve">: </w:t>
      </w:r>
      <w:r w:rsidRPr="00FA35FC">
        <w:rPr>
          <w:rFonts w:ascii="Times New Roman" w:hAnsi="Times New Roman" w:cs="Times New Roman"/>
          <w:lang w:val="en-US"/>
        </w:rPr>
        <w:t xml:space="preserve"> </w:t>
      </w:r>
      <w:r w:rsidRPr="00CB1561">
        <w:rPr>
          <w:rFonts w:ascii="Times New Roman" w:hAnsi="Times New Roman" w:cs="Times New Roman"/>
          <w:lang w:val="en-US"/>
        </w:rPr>
        <w:t xml:space="preserve"> Rice today. – 2020. – </w:t>
      </w:r>
      <w:r w:rsidRPr="00CB1561">
        <w:rPr>
          <w:rFonts w:ascii="Times New Roman" w:hAnsi="Times New Roman" w:cs="Times New Roman"/>
          <w:lang w:val="kk-KZ"/>
        </w:rPr>
        <w:t>№</w:t>
      </w:r>
      <w:r w:rsidRPr="00CB1561">
        <w:rPr>
          <w:rFonts w:ascii="Times New Roman" w:hAnsi="Times New Roman" w:cs="Times New Roman"/>
          <w:lang w:val="en-US"/>
        </w:rPr>
        <w:t xml:space="preserve"> 5. – p. 12 – 13.</w:t>
      </w:r>
    </w:p>
    <w:p w:rsidR="00696DB9" w:rsidRPr="00CB1561" w:rsidRDefault="00696DB9" w:rsidP="00696DB9">
      <w:pPr>
        <w:tabs>
          <w:tab w:val="left" w:pos="142"/>
          <w:tab w:val="left" w:pos="709"/>
          <w:tab w:val="left" w:pos="1134"/>
        </w:tabs>
        <w:spacing w:after="0" w:line="240" w:lineRule="auto"/>
        <w:ind w:firstLine="567"/>
        <w:jc w:val="both"/>
        <w:rPr>
          <w:rFonts w:ascii="Times New Roman" w:hAnsi="Times New Roman" w:cs="Times New Roman"/>
        </w:rPr>
      </w:pPr>
      <w:r w:rsidRPr="00AD72ED">
        <w:rPr>
          <w:rFonts w:ascii="Times New Roman" w:hAnsi="Times New Roman" w:cs="Times New Roman"/>
          <w:b/>
        </w:rPr>
        <w:t>Сорокин</w:t>
      </w:r>
      <w:r w:rsidRPr="00AD72ED">
        <w:rPr>
          <w:rFonts w:ascii="Times New Roman" w:hAnsi="Times New Roman" w:cs="Times New Roman"/>
          <w:b/>
          <w:lang w:val="kk-KZ"/>
        </w:rPr>
        <w:t>,</w:t>
      </w:r>
      <w:r w:rsidRPr="00AD72ED">
        <w:rPr>
          <w:rFonts w:ascii="Times New Roman" w:hAnsi="Times New Roman" w:cs="Times New Roman"/>
          <w:b/>
        </w:rPr>
        <w:t xml:space="preserve"> В.К</w:t>
      </w:r>
      <w:r w:rsidRPr="00CB1561">
        <w:rPr>
          <w:rFonts w:ascii="Times New Roman" w:hAnsi="Times New Roman" w:cs="Times New Roman"/>
        </w:rPr>
        <w:t xml:space="preserve">. Селекция риса в Индии </w:t>
      </w:r>
      <w:r w:rsidRPr="00AD72ED">
        <w:rPr>
          <w:rFonts w:ascii="Times New Roman" w:hAnsi="Times New Roman" w:cs="Times New Roman"/>
        </w:rPr>
        <w:t>[</w:t>
      </w:r>
      <w:r>
        <w:rPr>
          <w:rFonts w:ascii="Times New Roman" w:hAnsi="Times New Roman" w:cs="Times New Roman"/>
          <w:lang w:val="kk-KZ"/>
        </w:rPr>
        <w:t>Текст</w:t>
      </w:r>
      <w:r w:rsidRPr="00AD72ED">
        <w:rPr>
          <w:rFonts w:ascii="Times New Roman" w:hAnsi="Times New Roman" w:cs="Times New Roman"/>
        </w:rPr>
        <w:t>]</w:t>
      </w:r>
      <w:r>
        <w:rPr>
          <w:rFonts w:ascii="Times New Roman" w:hAnsi="Times New Roman" w:cs="Times New Roman"/>
          <w:lang w:val="kk-KZ"/>
        </w:rPr>
        <w:t xml:space="preserve">: </w:t>
      </w:r>
      <w:r w:rsidRPr="00CB1561">
        <w:rPr>
          <w:rFonts w:ascii="Times New Roman" w:hAnsi="Times New Roman" w:cs="Times New Roman"/>
        </w:rPr>
        <w:t xml:space="preserve"> Бюллетень НТИ ВНИИ риса. – 1981. - №29. – с. 78 – 80.</w:t>
      </w:r>
    </w:p>
    <w:p w:rsidR="00696DB9" w:rsidRPr="00CB1561" w:rsidRDefault="00696DB9" w:rsidP="00696DB9">
      <w:pPr>
        <w:tabs>
          <w:tab w:val="left" w:pos="142"/>
          <w:tab w:val="left" w:pos="709"/>
          <w:tab w:val="left" w:pos="1134"/>
        </w:tabs>
        <w:spacing w:after="0" w:line="240" w:lineRule="auto"/>
        <w:ind w:firstLine="567"/>
        <w:jc w:val="both"/>
        <w:rPr>
          <w:rFonts w:ascii="Times New Roman" w:hAnsi="Times New Roman" w:cs="Times New Roman"/>
          <w:lang w:val="en-US"/>
        </w:rPr>
      </w:pPr>
      <w:r w:rsidRPr="00AD72ED">
        <w:rPr>
          <w:rFonts w:ascii="Times New Roman" w:hAnsi="Times New Roman" w:cs="Times New Roman"/>
          <w:b/>
          <w:lang w:val="en-US"/>
        </w:rPr>
        <w:t>Toriyama</w:t>
      </w:r>
      <w:r w:rsidRPr="00AD72ED">
        <w:rPr>
          <w:rFonts w:ascii="Times New Roman" w:hAnsi="Times New Roman" w:cs="Times New Roman"/>
          <w:b/>
          <w:lang w:val="kk-KZ"/>
        </w:rPr>
        <w:t>,</w:t>
      </w:r>
      <w:r w:rsidRPr="00AD72ED">
        <w:rPr>
          <w:rFonts w:ascii="Times New Roman" w:hAnsi="Times New Roman" w:cs="Times New Roman"/>
          <w:b/>
          <w:lang w:val="en-US"/>
        </w:rPr>
        <w:t xml:space="preserve"> K</w:t>
      </w:r>
      <w:r w:rsidRPr="00CB1561">
        <w:rPr>
          <w:rFonts w:ascii="Times New Roman" w:hAnsi="Times New Roman" w:cs="Times New Roman"/>
          <w:lang w:val="en-US"/>
        </w:rPr>
        <w:t xml:space="preserve">. National program of rice breeding in Japan // JARQ. – 1979. – Vol.13. </w:t>
      </w:r>
      <w:r w:rsidRPr="00CB1561">
        <w:rPr>
          <w:rFonts w:ascii="Times New Roman" w:hAnsi="Times New Roman" w:cs="Times New Roman"/>
          <w:lang w:val="kk-KZ"/>
        </w:rPr>
        <w:t>№</w:t>
      </w:r>
      <w:r w:rsidRPr="00CB1561">
        <w:rPr>
          <w:rFonts w:ascii="Times New Roman" w:hAnsi="Times New Roman" w:cs="Times New Roman"/>
          <w:lang w:val="en-US"/>
        </w:rPr>
        <w:t>1 – p. 1 – 8.</w:t>
      </w:r>
    </w:p>
    <w:p w:rsidR="00696DB9" w:rsidRPr="00CB1561" w:rsidRDefault="00696DB9" w:rsidP="00696DB9">
      <w:pPr>
        <w:tabs>
          <w:tab w:val="left" w:pos="142"/>
          <w:tab w:val="left" w:pos="709"/>
          <w:tab w:val="left" w:pos="1134"/>
        </w:tabs>
        <w:spacing w:after="0" w:line="240" w:lineRule="auto"/>
        <w:ind w:firstLine="567"/>
        <w:jc w:val="both"/>
        <w:rPr>
          <w:rFonts w:ascii="Times New Roman" w:hAnsi="Times New Roman" w:cs="Times New Roman"/>
          <w:lang w:val="en-US"/>
        </w:rPr>
      </w:pPr>
      <w:r w:rsidRPr="00AD72ED">
        <w:rPr>
          <w:rFonts w:ascii="Times New Roman" w:hAnsi="Times New Roman" w:cs="Times New Roman"/>
          <w:b/>
          <w:lang w:val="en-US"/>
        </w:rPr>
        <w:t>Rutger</w:t>
      </w:r>
      <w:r w:rsidRPr="00AD72ED">
        <w:rPr>
          <w:rFonts w:ascii="Times New Roman" w:hAnsi="Times New Roman" w:cs="Times New Roman"/>
          <w:b/>
          <w:lang w:val="kk-KZ"/>
        </w:rPr>
        <w:t>,</w:t>
      </w:r>
      <w:r w:rsidRPr="00AD72ED">
        <w:rPr>
          <w:rFonts w:ascii="Times New Roman" w:hAnsi="Times New Roman" w:cs="Times New Roman"/>
          <w:b/>
          <w:lang w:val="en-US"/>
        </w:rPr>
        <w:t xml:space="preserve"> J</w:t>
      </w:r>
      <w:r w:rsidRPr="00CB1561">
        <w:rPr>
          <w:rFonts w:ascii="Times New Roman" w:hAnsi="Times New Roman" w:cs="Times New Roman"/>
          <w:lang w:val="en-US"/>
        </w:rPr>
        <w:t xml:space="preserve">. Lehman W. Rice introduction and germplasm development. // World Farming. – 1978. – Vol.20. </w:t>
      </w:r>
      <w:r w:rsidRPr="00CB1561">
        <w:rPr>
          <w:rFonts w:ascii="Times New Roman" w:hAnsi="Times New Roman" w:cs="Times New Roman"/>
          <w:lang w:val="kk-KZ"/>
        </w:rPr>
        <w:t>№</w:t>
      </w:r>
      <w:r w:rsidRPr="00CB1561">
        <w:rPr>
          <w:rFonts w:ascii="Times New Roman" w:hAnsi="Times New Roman" w:cs="Times New Roman"/>
          <w:lang w:val="en-US"/>
        </w:rPr>
        <w:t xml:space="preserve">5, </w:t>
      </w:r>
      <w:r w:rsidRPr="00AC1E50">
        <w:rPr>
          <w:rFonts w:ascii="Times New Roman" w:hAnsi="Times New Roman" w:cs="Times New Roman"/>
          <w:lang w:val="en-US"/>
        </w:rPr>
        <w:t>–</w:t>
      </w:r>
      <w:r w:rsidRPr="00CB1561">
        <w:rPr>
          <w:rFonts w:ascii="Times New Roman" w:hAnsi="Times New Roman" w:cs="Times New Roman"/>
          <w:lang w:val="kk-KZ"/>
        </w:rPr>
        <w:t xml:space="preserve"> </w:t>
      </w:r>
      <w:r w:rsidRPr="00CB1561">
        <w:rPr>
          <w:rFonts w:ascii="Times New Roman" w:hAnsi="Times New Roman" w:cs="Times New Roman"/>
          <w:lang w:val="en-US"/>
        </w:rPr>
        <w:t>p. 28 – 29.</w:t>
      </w:r>
    </w:p>
    <w:p w:rsidR="00696DB9" w:rsidRDefault="00696DB9" w:rsidP="00696DB9">
      <w:pPr>
        <w:tabs>
          <w:tab w:val="left" w:pos="142"/>
          <w:tab w:val="left" w:pos="709"/>
        </w:tabs>
        <w:spacing w:after="0" w:line="240" w:lineRule="auto"/>
        <w:ind w:firstLine="567"/>
        <w:jc w:val="both"/>
        <w:rPr>
          <w:rFonts w:ascii="Times New Roman" w:hAnsi="Times New Roman" w:cs="Times New Roman"/>
          <w:b/>
          <w:bCs/>
          <w:lang w:val="kk-KZ"/>
        </w:rPr>
      </w:pPr>
      <w:r>
        <w:rPr>
          <w:rFonts w:ascii="Times New Roman" w:hAnsi="Times New Roman" w:cs="Times New Roman"/>
          <w:b/>
          <w:bCs/>
          <w:lang w:val="kk-KZ"/>
        </w:rPr>
        <w:t>....</w:t>
      </w:r>
    </w:p>
    <w:p w:rsidR="00696DB9" w:rsidRDefault="00696DB9" w:rsidP="00696DB9">
      <w:pPr>
        <w:tabs>
          <w:tab w:val="left" w:pos="142"/>
          <w:tab w:val="left" w:pos="709"/>
        </w:tabs>
        <w:spacing w:after="0" w:line="240" w:lineRule="auto"/>
        <w:ind w:firstLine="567"/>
        <w:jc w:val="both"/>
        <w:rPr>
          <w:rFonts w:ascii="Times New Roman" w:hAnsi="Times New Roman" w:cs="Times New Roman"/>
          <w:b/>
          <w:bCs/>
          <w:lang w:val="kk-KZ"/>
        </w:rPr>
      </w:pPr>
      <w:r>
        <w:rPr>
          <w:rFonts w:ascii="Times New Roman" w:hAnsi="Times New Roman" w:cs="Times New Roman"/>
          <w:b/>
          <w:bCs/>
          <w:lang w:val="kk-KZ"/>
        </w:rPr>
        <w:t>....</w:t>
      </w:r>
    </w:p>
    <w:p w:rsidR="00696DB9" w:rsidRDefault="00696DB9" w:rsidP="00696DB9">
      <w:pPr>
        <w:tabs>
          <w:tab w:val="left" w:pos="142"/>
          <w:tab w:val="left" w:pos="709"/>
        </w:tabs>
        <w:spacing w:after="0" w:line="240" w:lineRule="auto"/>
        <w:ind w:firstLine="567"/>
        <w:jc w:val="both"/>
        <w:rPr>
          <w:rFonts w:ascii="Times New Roman" w:hAnsi="Times New Roman" w:cs="Times New Roman"/>
          <w:b/>
          <w:bCs/>
          <w:lang w:val="kk-KZ"/>
        </w:rPr>
      </w:pPr>
    </w:p>
    <w:p w:rsidR="00696DB9" w:rsidRDefault="00696DB9" w:rsidP="00696DB9">
      <w:pPr>
        <w:tabs>
          <w:tab w:val="left" w:pos="142"/>
          <w:tab w:val="left" w:pos="709"/>
        </w:tabs>
        <w:spacing w:after="0" w:line="240" w:lineRule="auto"/>
        <w:ind w:firstLine="567"/>
        <w:jc w:val="both"/>
        <w:rPr>
          <w:rFonts w:ascii="Times New Roman" w:hAnsi="Times New Roman" w:cs="Times New Roman"/>
          <w:b/>
          <w:bCs/>
          <w:lang w:val="kk-KZ"/>
        </w:rPr>
      </w:pPr>
    </w:p>
    <w:p w:rsidR="00696DB9" w:rsidRPr="006D6926" w:rsidRDefault="00696DB9" w:rsidP="00696DB9">
      <w:pPr>
        <w:tabs>
          <w:tab w:val="left" w:pos="142"/>
          <w:tab w:val="left" w:pos="709"/>
        </w:tabs>
        <w:spacing w:after="0" w:line="240" w:lineRule="auto"/>
        <w:ind w:firstLine="567"/>
        <w:jc w:val="both"/>
        <w:rPr>
          <w:rFonts w:ascii="Times New Roman" w:hAnsi="Times New Roman" w:cs="Times New Roman"/>
          <w:b/>
          <w:bCs/>
          <w:lang w:val="kk-KZ"/>
        </w:rPr>
      </w:pPr>
    </w:p>
    <w:p w:rsidR="00696DB9" w:rsidRPr="00A02EC7" w:rsidRDefault="00696DB9" w:rsidP="00696DB9">
      <w:pPr>
        <w:tabs>
          <w:tab w:val="left" w:pos="0"/>
          <w:tab w:val="left" w:pos="567"/>
          <w:tab w:val="left" w:pos="709"/>
        </w:tabs>
        <w:spacing w:after="0" w:line="240" w:lineRule="auto"/>
        <w:ind w:firstLine="567"/>
        <w:jc w:val="both"/>
        <w:rPr>
          <w:rFonts w:ascii="Times New Roman" w:hAnsi="Times New Roman" w:cs="Times New Roman"/>
          <w:b/>
          <w:bCs/>
          <w:lang w:val="en-US"/>
        </w:rPr>
      </w:pPr>
      <w:r w:rsidRPr="00A02EC7">
        <w:rPr>
          <w:rFonts w:ascii="Times New Roman" w:hAnsi="Times New Roman" w:cs="Times New Roman"/>
          <w:b/>
          <w:bCs/>
          <w:lang w:val="en-US"/>
        </w:rPr>
        <w:t>References</w:t>
      </w:r>
      <w:r>
        <w:rPr>
          <w:rFonts w:ascii="Times New Roman" w:hAnsi="Times New Roman" w:cs="Times New Roman"/>
          <w:b/>
          <w:bCs/>
          <w:lang w:val="en-US"/>
        </w:rPr>
        <w:t>:</w:t>
      </w:r>
    </w:p>
    <w:p w:rsidR="00696DB9" w:rsidRPr="003A7B05" w:rsidRDefault="00696DB9" w:rsidP="00696DB9">
      <w:pPr>
        <w:tabs>
          <w:tab w:val="left" w:pos="0"/>
          <w:tab w:val="left" w:pos="142"/>
          <w:tab w:val="left" w:pos="709"/>
          <w:tab w:val="left" w:pos="1134"/>
        </w:tabs>
        <w:spacing w:after="0" w:line="240" w:lineRule="auto"/>
        <w:ind w:firstLine="567"/>
        <w:jc w:val="both"/>
        <w:rPr>
          <w:rFonts w:ascii="Times New Roman" w:hAnsi="Times New Roman" w:cs="Times New Roman"/>
          <w:lang w:val="en-US"/>
        </w:rPr>
      </w:pPr>
      <w:r w:rsidRPr="003A7B05">
        <w:rPr>
          <w:rFonts w:ascii="Times New Roman" w:hAnsi="Times New Roman" w:cs="Times New Roman"/>
          <w:lang w:val="en-US"/>
        </w:rPr>
        <w:t>Anonymous. The world of rice</w:t>
      </w:r>
      <w:r>
        <w:rPr>
          <w:rFonts w:ascii="Times New Roman" w:hAnsi="Times New Roman" w:cs="Times New Roman"/>
          <w:lang w:val="kk-KZ"/>
        </w:rPr>
        <w:t xml:space="preserve"> </w:t>
      </w:r>
      <w:r w:rsidRPr="00FA35FC">
        <w:rPr>
          <w:rFonts w:ascii="Times New Roman" w:hAnsi="Times New Roman" w:cs="Times New Roman"/>
          <w:lang w:val="en-US"/>
        </w:rPr>
        <w:t>[</w:t>
      </w:r>
      <w:r>
        <w:rPr>
          <w:rFonts w:ascii="Times New Roman" w:hAnsi="Times New Roman" w:cs="Times New Roman"/>
          <w:lang w:val="kk-KZ"/>
        </w:rPr>
        <w:t>Те</w:t>
      </w:r>
      <w:r>
        <w:rPr>
          <w:rFonts w:ascii="Times New Roman" w:hAnsi="Times New Roman" w:cs="Times New Roman"/>
          <w:lang w:val="en-US"/>
        </w:rPr>
        <w:t>xt</w:t>
      </w:r>
      <w:r w:rsidRPr="00FA35FC">
        <w:rPr>
          <w:rFonts w:ascii="Times New Roman" w:hAnsi="Times New Roman" w:cs="Times New Roman"/>
          <w:lang w:val="en-US"/>
        </w:rPr>
        <w:t>]</w:t>
      </w:r>
      <w:r>
        <w:rPr>
          <w:rFonts w:ascii="Times New Roman" w:hAnsi="Times New Roman" w:cs="Times New Roman"/>
          <w:lang w:val="kk-KZ"/>
        </w:rPr>
        <w:t xml:space="preserve">: </w:t>
      </w:r>
      <w:r w:rsidRPr="00FA35FC">
        <w:rPr>
          <w:rFonts w:ascii="Times New Roman" w:hAnsi="Times New Roman" w:cs="Times New Roman"/>
          <w:lang w:val="en-US"/>
        </w:rPr>
        <w:t xml:space="preserve"> </w:t>
      </w:r>
      <w:r w:rsidRPr="00CB1561">
        <w:rPr>
          <w:rFonts w:ascii="Times New Roman" w:hAnsi="Times New Roman" w:cs="Times New Roman"/>
          <w:lang w:val="en-US"/>
        </w:rPr>
        <w:t xml:space="preserve"> </w:t>
      </w:r>
      <w:r w:rsidRPr="003A7B05">
        <w:rPr>
          <w:rFonts w:ascii="Times New Roman" w:hAnsi="Times New Roman" w:cs="Times New Roman"/>
          <w:lang w:val="en-US"/>
        </w:rPr>
        <w:t xml:space="preserve"> Rice today. – 2020. – </w:t>
      </w:r>
      <w:r w:rsidRPr="003A7B05">
        <w:rPr>
          <w:rFonts w:ascii="Times New Roman" w:hAnsi="Times New Roman" w:cs="Times New Roman"/>
          <w:lang w:val="kk-KZ"/>
        </w:rPr>
        <w:t>№</w:t>
      </w:r>
      <w:r w:rsidRPr="003A7B05">
        <w:rPr>
          <w:rFonts w:ascii="Times New Roman" w:hAnsi="Times New Roman" w:cs="Times New Roman"/>
          <w:lang w:val="en-US"/>
        </w:rPr>
        <w:t xml:space="preserve"> 5. – p. 12 – 13.</w:t>
      </w:r>
    </w:p>
    <w:p w:rsidR="00696DB9" w:rsidRPr="003A7B05" w:rsidRDefault="00696DB9" w:rsidP="00696DB9">
      <w:pPr>
        <w:tabs>
          <w:tab w:val="left" w:pos="0"/>
          <w:tab w:val="left" w:pos="142"/>
          <w:tab w:val="left" w:pos="709"/>
          <w:tab w:val="left" w:pos="1134"/>
        </w:tabs>
        <w:spacing w:after="0" w:line="240" w:lineRule="auto"/>
        <w:ind w:firstLine="567"/>
        <w:jc w:val="both"/>
        <w:rPr>
          <w:rFonts w:ascii="Times New Roman" w:hAnsi="Times New Roman" w:cs="Times New Roman"/>
          <w:lang w:val="en-US"/>
        </w:rPr>
      </w:pPr>
      <w:r w:rsidRPr="004D0F9B">
        <w:rPr>
          <w:rFonts w:ascii="Times New Roman" w:hAnsi="Times New Roman" w:cs="Times New Roman"/>
          <w:b/>
          <w:lang w:val="en-US"/>
        </w:rPr>
        <w:t>Sorokin</w:t>
      </w:r>
      <w:r w:rsidRPr="004D0F9B">
        <w:rPr>
          <w:rFonts w:ascii="Times New Roman" w:hAnsi="Times New Roman" w:cs="Times New Roman"/>
          <w:b/>
          <w:lang w:val="kk-KZ"/>
        </w:rPr>
        <w:t>,</w:t>
      </w:r>
      <w:r w:rsidRPr="004D0F9B">
        <w:rPr>
          <w:rFonts w:ascii="Times New Roman" w:hAnsi="Times New Roman" w:cs="Times New Roman"/>
          <w:b/>
          <w:lang w:val="en-US"/>
        </w:rPr>
        <w:t xml:space="preserve"> V.K.</w:t>
      </w:r>
      <w:r w:rsidRPr="003A7B05">
        <w:rPr>
          <w:rFonts w:ascii="Times New Roman" w:hAnsi="Times New Roman" w:cs="Times New Roman"/>
          <w:lang w:val="en-US"/>
        </w:rPr>
        <w:t xml:space="preserve"> Selekcijarisa v Indii </w:t>
      </w:r>
      <w:r>
        <w:rPr>
          <w:rFonts w:ascii="Times New Roman" w:hAnsi="Times New Roman" w:cs="Times New Roman"/>
          <w:lang w:val="kk-KZ"/>
        </w:rPr>
        <w:t xml:space="preserve"> </w:t>
      </w:r>
      <w:r w:rsidRPr="00FA35FC">
        <w:rPr>
          <w:rFonts w:ascii="Times New Roman" w:hAnsi="Times New Roman" w:cs="Times New Roman"/>
          <w:lang w:val="en-US"/>
        </w:rPr>
        <w:t>[</w:t>
      </w:r>
      <w:r>
        <w:rPr>
          <w:rFonts w:ascii="Times New Roman" w:hAnsi="Times New Roman" w:cs="Times New Roman"/>
          <w:lang w:val="kk-KZ"/>
        </w:rPr>
        <w:t>Те</w:t>
      </w:r>
      <w:r>
        <w:rPr>
          <w:rFonts w:ascii="Times New Roman" w:hAnsi="Times New Roman" w:cs="Times New Roman"/>
          <w:lang w:val="en-US"/>
        </w:rPr>
        <w:t>xt</w:t>
      </w:r>
      <w:r w:rsidRPr="00FA35FC">
        <w:rPr>
          <w:rFonts w:ascii="Times New Roman" w:hAnsi="Times New Roman" w:cs="Times New Roman"/>
          <w:lang w:val="en-US"/>
        </w:rPr>
        <w:t>]</w:t>
      </w:r>
      <w:r>
        <w:rPr>
          <w:rFonts w:ascii="Times New Roman" w:hAnsi="Times New Roman" w:cs="Times New Roman"/>
          <w:lang w:val="kk-KZ"/>
        </w:rPr>
        <w:t xml:space="preserve">: </w:t>
      </w:r>
      <w:r w:rsidRPr="00FA35FC">
        <w:rPr>
          <w:rFonts w:ascii="Times New Roman" w:hAnsi="Times New Roman" w:cs="Times New Roman"/>
          <w:lang w:val="en-US"/>
        </w:rPr>
        <w:t xml:space="preserve"> </w:t>
      </w:r>
      <w:r w:rsidRPr="00CB1561">
        <w:rPr>
          <w:rFonts w:ascii="Times New Roman" w:hAnsi="Times New Roman" w:cs="Times New Roman"/>
          <w:lang w:val="en-US"/>
        </w:rPr>
        <w:t xml:space="preserve"> </w:t>
      </w:r>
      <w:r w:rsidRPr="003A7B05">
        <w:rPr>
          <w:rFonts w:ascii="Times New Roman" w:hAnsi="Times New Roman" w:cs="Times New Roman"/>
          <w:lang w:val="en-US"/>
        </w:rPr>
        <w:t>Bjulleten' NTI VNII risa. – 1981. –</w:t>
      </w:r>
      <w:r w:rsidRPr="003A7B05">
        <w:rPr>
          <w:rFonts w:ascii="Times New Roman" w:hAnsi="Times New Roman" w:cs="Times New Roman"/>
          <w:lang w:val="kk-KZ"/>
        </w:rPr>
        <w:t xml:space="preserve"> </w:t>
      </w:r>
      <w:r>
        <w:rPr>
          <w:rFonts w:ascii="Times New Roman" w:hAnsi="Times New Roman" w:cs="Times New Roman"/>
          <w:lang w:val="en-US"/>
        </w:rPr>
        <w:t xml:space="preserve"> №29. – s. 78 – 80. [in r</w:t>
      </w:r>
      <w:r w:rsidRPr="003A7B05">
        <w:rPr>
          <w:rFonts w:ascii="Times New Roman" w:hAnsi="Times New Roman" w:cs="Times New Roman"/>
          <w:lang w:val="en-US"/>
        </w:rPr>
        <w:t>ussian].</w:t>
      </w:r>
    </w:p>
    <w:p w:rsidR="00696DB9" w:rsidRPr="003A7B05" w:rsidRDefault="00696DB9" w:rsidP="00696DB9">
      <w:pPr>
        <w:tabs>
          <w:tab w:val="left" w:pos="0"/>
          <w:tab w:val="left" w:pos="142"/>
          <w:tab w:val="left" w:pos="709"/>
          <w:tab w:val="left" w:pos="1134"/>
        </w:tabs>
        <w:spacing w:after="0" w:line="240" w:lineRule="auto"/>
        <w:ind w:firstLine="567"/>
        <w:jc w:val="both"/>
        <w:rPr>
          <w:rFonts w:ascii="Times New Roman" w:hAnsi="Times New Roman" w:cs="Times New Roman"/>
          <w:lang w:val="en-US"/>
        </w:rPr>
      </w:pPr>
      <w:r w:rsidRPr="004D0F9B">
        <w:rPr>
          <w:rFonts w:ascii="Times New Roman" w:hAnsi="Times New Roman" w:cs="Times New Roman"/>
          <w:b/>
          <w:lang w:val="en-US"/>
        </w:rPr>
        <w:t>Toriyama</w:t>
      </w:r>
      <w:r w:rsidRPr="004D0F9B">
        <w:rPr>
          <w:rFonts w:ascii="Times New Roman" w:hAnsi="Times New Roman" w:cs="Times New Roman"/>
          <w:b/>
          <w:lang w:val="kk-KZ"/>
        </w:rPr>
        <w:t>,</w:t>
      </w:r>
      <w:r w:rsidRPr="004D0F9B">
        <w:rPr>
          <w:rFonts w:ascii="Times New Roman" w:hAnsi="Times New Roman" w:cs="Times New Roman"/>
          <w:b/>
          <w:lang w:val="en-US"/>
        </w:rPr>
        <w:t xml:space="preserve"> K.</w:t>
      </w:r>
      <w:r w:rsidRPr="003A7B05">
        <w:rPr>
          <w:rFonts w:ascii="Times New Roman" w:hAnsi="Times New Roman" w:cs="Times New Roman"/>
          <w:lang w:val="en-US"/>
        </w:rPr>
        <w:t xml:space="preserve"> National program of rice breeding in Japan // JARQ. – 1979. – Vol.13. </w:t>
      </w:r>
      <w:r w:rsidRPr="003A7B05">
        <w:rPr>
          <w:rFonts w:ascii="Times New Roman" w:hAnsi="Times New Roman" w:cs="Times New Roman"/>
          <w:lang w:val="kk-KZ"/>
        </w:rPr>
        <w:t>№</w:t>
      </w:r>
      <w:r w:rsidRPr="003A7B05">
        <w:rPr>
          <w:rFonts w:ascii="Times New Roman" w:hAnsi="Times New Roman" w:cs="Times New Roman"/>
          <w:lang w:val="en-US"/>
        </w:rPr>
        <w:t>1 – p. 1 – 8.</w:t>
      </w:r>
    </w:p>
    <w:p w:rsidR="00696DB9" w:rsidRDefault="00696DB9" w:rsidP="00696DB9">
      <w:pPr>
        <w:tabs>
          <w:tab w:val="left" w:pos="0"/>
          <w:tab w:val="left" w:pos="142"/>
          <w:tab w:val="left" w:pos="709"/>
          <w:tab w:val="left" w:pos="1134"/>
        </w:tabs>
        <w:spacing w:after="0" w:line="240" w:lineRule="auto"/>
        <w:ind w:firstLine="567"/>
        <w:jc w:val="both"/>
        <w:rPr>
          <w:rFonts w:ascii="Times New Roman" w:hAnsi="Times New Roman" w:cs="Times New Roman"/>
          <w:lang w:val="kk-KZ"/>
        </w:rPr>
      </w:pPr>
      <w:r w:rsidRPr="004D0F9B">
        <w:rPr>
          <w:rFonts w:ascii="Times New Roman" w:hAnsi="Times New Roman" w:cs="Times New Roman"/>
          <w:b/>
          <w:lang w:val="en-US"/>
        </w:rPr>
        <w:t>Rutger</w:t>
      </w:r>
      <w:r w:rsidRPr="004D0F9B">
        <w:rPr>
          <w:rFonts w:ascii="Times New Roman" w:hAnsi="Times New Roman" w:cs="Times New Roman"/>
          <w:b/>
          <w:lang w:val="kk-KZ"/>
        </w:rPr>
        <w:t>,</w:t>
      </w:r>
      <w:r w:rsidRPr="004D0F9B">
        <w:rPr>
          <w:rFonts w:ascii="Times New Roman" w:hAnsi="Times New Roman" w:cs="Times New Roman"/>
          <w:b/>
          <w:lang w:val="en-US"/>
        </w:rPr>
        <w:t xml:space="preserve"> J</w:t>
      </w:r>
      <w:r w:rsidRPr="003A7B05">
        <w:rPr>
          <w:rFonts w:ascii="Times New Roman" w:hAnsi="Times New Roman" w:cs="Times New Roman"/>
          <w:lang w:val="en-US"/>
        </w:rPr>
        <w:t>.</w:t>
      </w:r>
      <w:r>
        <w:rPr>
          <w:rFonts w:ascii="Times New Roman" w:hAnsi="Times New Roman" w:cs="Times New Roman"/>
          <w:lang w:val="kk-KZ"/>
        </w:rPr>
        <w:t xml:space="preserve"> </w:t>
      </w:r>
      <w:r w:rsidRPr="003A7B05">
        <w:rPr>
          <w:rFonts w:ascii="Times New Roman" w:hAnsi="Times New Roman" w:cs="Times New Roman"/>
          <w:lang w:val="en-US"/>
        </w:rPr>
        <w:t xml:space="preserve"> Lehman W. Rice introduction and germplasm development. // World Farming. – 1978. – Vol.20. </w:t>
      </w:r>
      <w:r w:rsidRPr="003A7B05">
        <w:rPr>
          <w:rFonts w:ascii="Times New Roman" w:hAnsi="Times New Roman" w:cs="Times New Roman"/>
          <w:lang w:val="kk-KZ"/>
        </w:rPr>
        <w:t>№</w:t>
      </w:r>
      <w:r w:rsidRPr="003A7B05">
        <w:rPr>
          <w:rFonts w:ascii="Times New Roman" w:hAnsi="Times New Roman" w:cs="Times New Roman"/>
          <w:lang w:val="en-US"/>
        </w:rPr>
        <w:t>5, - p. 28 – 29.</w:t>
      </w:r>
    </w:p>
    <w:p w:rsidR="00696DB9" w:rsidRDefault="00696DB9" w:rsidP="00696DB9">
      <w:pPr>
        <w:tabs>
          <w:tab w:val="left" w:pos="0"/>
          <w:tab w:val="left" w:pos="142"/>
          <w:tab w:val="left" w:pos="709"/>
          <w:tab w:val="left" w:pos="1134"/>
        </w:tabs>
        <w:spacing w:after="0" w:line="240" w:lineRule="auto"/>
        <w:ind w:firstLine="567"/>
        <w:jc w:val="both"/>
        <w:rPr>
          <w:rFonts w:ascii="Times New Roman" w:hAnsi="Times New Roman" w:cs="Times New Roman"/>
          <w:lang w:val="kk-KZ"/>
        </w:rPr>
      </w:pPr>
      <w:r>
        <w:rPr>
          <w:rFonts w:ascii="Times New Roman" w:hAnsi="Times New Roman" w:cs="Times New Roman"/>
          <w:lang w:val="kk-KZ"/>
        </w:rPr>
        <w:t>....</w:t>
      </w:r>
    </w:p>
    <w:p w:rsidR="00696DB9" w:rsidRPr="006D6926" w:rsidRDefault="00696DB9" w:rsidP="00696DB9">
      <w:pPr>
        <w:tabs>
          <w:tab w:val="left" w:pos="0"/>
          <w:tab w:val="left" w:pos="142"/>
          <w:tab w:val="left" w:pos="709"/>
          <w:tab w:val="left" w:pos="1134"/>
        </w:tabs>
        <w:spacing w:after="0" w:line="240" w:lineRule="auto"/>
        <w:ind w:firstLine="567"/>
        <w:jc w:val="both"/>
        <w:rPr>
          <w:rFonts w:ascii="Times New Roman" w:hAnsi="Times New Roman" w:cs="Times New Roman"/>
          <w:lang w:val="kk-KZ"/>
        </w:rPr>
      </w:pPr>
      <w:r>
        <w:rPr>
          <w:rFonts w:ascii="Times New Roman" w:hAnsi="Times New Roman" w:cs="Times New Roman"/>
          <w:lang w:val="kk-KZ"/>
        </w:rPr>
        <w:t>......</w:t>
      </w:r>
    </w:p>
    <w:p w:rsidR="00696DB9" w:rsidRDefault="00696DB9" w:rsidP="00696DB9">
      <w:pPr>
        <w:tabs>
          <w:tab w:val="left" w:pos="142"/>
        </w:tabs>
        <w:spacing w:after="0" w:line="240" w:lineRule="auto"/>
        <w:jc w:val="center"/>
        <w:rPr>
          <w:rFonts w:ascii="Times New Roman" w:hAnsi="Times New Roman" w:cs="Times New Roman"/>
          <w:b/>
          <w:bCs/>
          <w:lang w:val="kk-KZ"/>
        </w:rPr>
      </w:pPr>
    </w:p>
    <w:p w:rsidR="00696DB9" w:rsidRDefault="00696DB9" w:rsidP="00696DB9">
      <w:pPr>
        <w:tabs>
          <w:tab w:val="left" w:pos="142"/>
        </w:tabs>
        <w:spacing w:after="0" w:line="240" w:lineRule="auto"/>
        <w:jc w:val="center"/>
        <w:rPr>
          <w:rFonts w:ascii="Times New Roman" w:hAnsi="Times New Roman" w:cs="Times New Roman"/>
          <w:b/>
          <w:bCs/>
          <w:lang w:val="kk-KZ"/>
        </w:rPr>
      </w:pPr>
    </w:p>
    <w:p w:rsidR="00696DB9" w:rsidRDefault="00696DB9" w:rsidP="00696DB9">
      <w:pPr>
        <w:tabs>
          <w:tab w:val="left" w:pos="142"/>
        </w:tabs>
        <w:spacing w:after="0" w:line="240" w:lineRule="auto"/>
        <w:jc w:val="center"/>
        <w:rPr>
          <w:rFonts w:ascii="Times New Roman" w:hAnsi="Times New Roman" w:cs="Times New Roman"/>
          <w:b/>
          <w:bCs/>
          <w:lang w:val="kk-KZ"/>
        </w:rPr>
      </w:pPr>
    </w:p>
    <w:p w:rsidR="00696DB9" w:rsidRPr="008D1666" w:rsidRDefault="00696DB9" w:rsidP="00696DB9">
      <w:pPr>
        <w:tabs>
          <w:tab w:val="left" w:pos="142"/>
        </w:tabs>
        <w:spacing w:after="0" w:line="240" w:lineRule="auto"/>
        <w:jc w:val="center"/>
        <w:rPr>
          <w:rFonts w:ascii="Times New Roman" w:hAnsi="Times New Roman" w:cs="Times New Roman"/>
          <w:b/>
          <w:bCs/>
          <w:lang w:val="kk-KZ"/>
        </w:rPr>
      </w:pPr>
      <w:r w:rsidRPr="008D1666">
        <w:rPr>
          <w:rFonts w:ascii="Times New Roman" w:hAnsi="Times New Roman" w:cs="Times New Roman"/>
          <w:b/>
          <w:bCs/>
          <w:lang w:val="kk-KZ"/>
        </w:rPr>
        <w:t>КҮРІШ ӨСІРУДІҢ НЕГІЗГІ НӘТИЖЕЛЕРІНІҢ ТАРИХИ РЕТРОСПЕКТИВАСЫ</w:t>
      </w:r>
    </w:p>
    <w:p w:rsidR="00696DB9" w:rsidRPr="006F5BDE" w:rsidRDefault="00696DB9" w:rsidP="00696DB9">
      <w:pPr>
        <w:tabs>
          <w:tab w:val="left" w:pos="142"/>
        </w:tabs>
        <w:spacing w:after="0" w:line="240" w:lineRule="auto"/>
        <w:jc w:val="center"/>
        <w:rPr>
          <w:rFonts w:asciiTheme="majorBidi" w:hAnsiTheme="majorBidi" w:cstheme="majorBidi"/>
          <w:b/>
          <w:bCs/>
          <w:sz w:val="24"/>
          <w:szCs w:val="24"/>
          <w:lang w:val="kk-KZ"/>
        </w:rPr>
      </w:pPr>
    </w:p>
    <w:p w:rsidR="00696DB9" w:rsidRPr="008D1666" w:rsidRDefault="00696DB9" w:rsidP="00696DB9">
      <w:pPr>
        <w:tabs>
          <w:tab w:val="left" w:pos="142"/>
        </w:tabs>
        <w:spacing w:after="0" w:line="240" w:lineRule="auto"/>
        <w:jc w:val="center"/>
        <w:rPr>
          <w:rFonts w:ascii="Times New Roman" w:hAnsi="Times New Roman" w:cs="Times New Roman"/>
          <w:b/>
          <w:bCs/>
          <w:lang w:val="kk-KZ"/>
        </w:rPr>
      </w:pPr>
      <w:r w:rsidRPr="008D1666">
        <w:rPr>
          <w:rFonts w:ascii="Times New Roman" w:hAnsi="Times New Roman" w:cs="Times New Roman"/>
          <w:b/>
          <w:bCs/>
          <w:lang w:val="kk-KZ"/>
        </w:rPr>
        <w:t xml:space="preserve">Подольских А.Н., </w:t>
      </w:r>
      <w:r w:rsidRPr="008D1666">
        <w:rPr>
          <w:rFonts w:ascii="Times New Roman" w:hAnsi="Times New Roman" w:cs="Times New Roman"/>
          <w:lang w:val="kk-KZ"/>
        </w:rPr>
        <w:t xml:space="preserve">ауылшаруашылығы ғылымдарының докторы </w:t>
      </w:r>
    </w:p>
    <w:p w:rsidR="00696DB9" w:rsidRPr="001A524B" w:rsidRDefault="00696DB9" w:rsidP="00696DB9">
      <w:pPr>
        <w:tabs>
          <w:tab w:val="left" w:pos="142"/>
        </w:tabs>
        <w:spacing w:after="0" w:line="240" w:lineRule="auto"/>
        <w:jc w:val="center"/>
        <w:rPr>
          <w:rFonts w:ascii="Times New Roman" w:hAnsi="Times New Roman" w:cs="Times New Roman"/>
          <w:lang w:val="kk-KZ"/>
        </w:rPr>
      </w:pPr>
      <w:r w:rsidRPr="008D1666">
        <w:rPr>
          <w:rFonts w:ascii="Times New Roman" w:hAnsi="Times New Roman" w:cs="Times New Roman"/>
          <w:b/>
          <w:bCs/>
          <w:lang w:val="kk-KZ"/>
        </w:rPr>
        <w:t>Натишаев Е.Т.</w:t>
      </w:r>
    </w:p>
    <w:p w:rsidR="00696DB9" w:rsidRPr="001A524B" w:rsidRDefault="00696DB9" w:rsidP="00696DB9">
      <w:pPr>
        <w:tabs>
          <w:tab w:val="left" w:pos="142"/>
        </w:tabs>
        <w:spacing w:after="0" w:line="240" w:lineRule="auto"/>
        <w:jc w:val="center"/>
        <w:rPr>
          <w:rFonts w:ascii="Times New Roman" w:hAnsi="Times New Roman" w:cs="Times New Roman"/>
          <w:lang w:val="kk-KZ"/>
        </w:rPr>
      </w:pPr>
    </w:p>
    <w:p w:rsidR="00696DB9" w:rsidRPr="008D1666" w:rsidRDefault="00696DB9" w:rsidP="00696DB9">
      <w:pPr>
        <w:spacing w:after="0" w:line="240" w:lineRule="auto"/>
        <w:jc w:val="center"/>
        <w:rPr>
          <w:rFonts w:ascii="Times New Roman" w:hAnsi="Times New Roman" w:cs="Times New Roman"/>
          <w:i/>
          <w:lang w:val="kk-KZ"/>
        </w:rPr>
      </w:pPr>
      <w:r w:rsidRPr="008D1666">
        <w:rPr>
          <w:rFonts w:ascii="Times New Roman" w:hAnsi="Times New Roman" w:cs="Times New Roman"/>
          <w:i/>
          <w:lang w:val="kk-KZ"/>
        </w:rPr>
        <w:t xml:space="preserve"> «Ы.Жақаев атындағы Қазақ күріш шаруашылығы ғылыми-зерттеу институты» ЖШС, Қазақстан Республикасы, Қызылорда қаласы </w:t>
      </w:r>
    </w:p>
    <w:p w:rsidR="00696DB9" w:rsidRPr="008D1666" w:rsidRDefault="00696DB9" w:rsidP="00696DB9">
      <w:pPr>
        <w:tabs>
          <w:tab w:val="left" w:pos="142"/>
        </w:tabs>
        <w:spacing w:after="0" w:line="240" w:lineRule="auto"/>
        <w:ind w:firstLine="709"/>
        <w:jc w:val="center"/>
        <w:rPr>
          <w:rFonts w:ascii="Times New Roman" w:hAnsi="Times New Roman" w:cs="Times New Roman"/>
          <w:b/>
          <w:bCs/>
          <w:lang w:val="kk-KZ"/>
        </w:rPr>
      </w:pPr>
    </w:p>
    <w:p w:rsidR="00696DB9" w:rsidRDefault="00696DB9" w:rsidP="00696DB9">
      <w:pPr>
        <w:tabs>
          <w:tab w:val="left" w:pos="142"/>
        </w:tabs>
        <w:spacing w:after="0" w:line="240" w:lineRule="auto"/>
        <w:ind w:firstLine="567"/>
        <w:jc w:val="both"/>
        <w:rPr>
          <w:rFonts w:ascii="Times New Roman" w:hAnsi="Times New Roman" w:cs="Times New Roman"/>
          <w:lang w:val="kk-KZ"/>
        </w:rPr>
      </w:pPr>
      <w:r w:rsidRPr="00A02EC7">
        <w:rPr>
          <w:rFonts w:ascii="Times New Roman" w:hAnsi="Times New Roman" w:cs="Times New Roman"/>
          <w:b/>
          <w:bCs/>
          <w:lang w:val="kk-KZ"/>
        </w:rPr>
        <w:t>Аңдатпа.</w:t>
      </w:r>
      <w:r>
        <w:rPr>
          <w:rFonts w:ascii="Times New Roman" w:hAnsi="Times New Roman" w:cs="Times New Roman"/>
          <w:b/>
          <w:bCs/>
          <w:lang w:val="kk-KZ"/>
        </w:rPr>
        <w:t xml:space="preserve"> </w:t>
      </w:r>
      <w:r w:rsidRPr="00A02EC7">
        <w:rPr>
          <w:rFonts w:ascii="Times New Roman" w:hAnsi="Times New Roman" w:cs="Times New Roman"/>
          <w:lang w:val="kk-KZ"/>
        </w:rPr>
        <w:t>Мақлада селекцияның негізгі тарихи кезеңдері мен сорт ауыстыру кезеңдерінің күріш сұрыптарын ретроспективті талдау туралы баяндалған.Тарихи кезеңдерде ауыстырылған сұрыптар бес топқа бөлініп күріштің әлемдік гендік қорының 808 үлгісі талданды.</w:t>
      </w:r>
      <w:r>
        <w:rPr>
          <w:rFonts w:ascii="Times New Roman" w:hAnsi="Times New Roman" w:cs="Times New Roman"/>
          <w:lang w:val="kk-KZ"/>
        </w:rPr>
        <w:t>...</w:t>
      </w:r>
    </w:p>
    <w:p w:rsidR="00696DB9" w:rsidRPr="007D53B4" w:rsidRDefault="00696DB9" w:rsidP="00696DB9">
      <w:pPr>
        <w:tabs>
          <w:tab w:val="left" w:pos="142"/>
        </w:tabs>
        <w:spacing w:after="0" w:line="240" w:lineRule="auto"/>
        <w:rPr>
          <w:rFonts w:ascii="Times New Roman" w:hAnsi="Times New Roman" w:cs="Times New Roman"/>
          <w:b/>
          <w:i/>
          <w:lang w:val="kk-KZ"/>
        </w:rPr>
      </w:pPr>
      <w:r w:rsidRPr="007D53B4">
        <w:rPr>
          <w:rFonts w:ascii="Times New Roman" w:hAnsi="Times New Roman" w:cs="Times New Roman"/>
          <w:b/>
          <w:i/>
          <w:lang w:val="kk-KZ"/>
        </w:rPr>
        <w:t xml:space="preserve">          Кілт сөздер:</w:t>
      </w:r>
      <w:r>
        <w:rPr>
          <w:rFonts w:ascii="Times New Roman" w:hAnsi="Times New Roman" w:cs="Times New Roman"/>
          <w:b/>
          <w:i/>
          <w:lang w:val="kk-KZ"/>
        </w:rPr>
        <w:t>.........</w:t>
      </w:r>
    </w:p>
    <w:p w:rsidR="00696DB9" w:rsidRDefault="00696DB9" w:rsidP="00696DB9">
      <w:pPr>
        <w:tabs>
          <w:tab w:val="left" w:pos="142"/>
        </w:tabs>
        <w:spacing w:after="0" w:line="240" w:lineRule="auto"/>
        <w:jc w:val="center"/>
        <w:rPr>
          <w:rFonts w:ascii="Times New Roman" w:hAnsi="Times New Roman" w:cs="Times New Roman"/>
          <w:lang w:val="kk-KZ"/>
        </w:rPr>
      </w:pPr>
    </w:p>
    <w:p w:rsidR="00696DB9" w:rsidRPr="00A02EC7" w:rsidRDefault="00696DB9" w:rsidP="00696DB9">
      <w:pPr>
        <w:tabs>
          <w:tab w:val="left" w:pos="142"/>
        </w:tabs>
        <w:spacing w:after="0" w:line="240" w:lineRule="auto"/>
        <w:jc w:val="center"/>
        <w:rPr>
          <w:rFonts w:ascii="Times New Roman" w:hAnsi="Times New Roman" w:cs="Times New Roman"/>
          <w:b/>
          <w:bCs/>
          <w:lang w:val="en-US"/>
        </w:rPr>
      </w:pPr>
      <w:r w:rsidRPr="00A02EC7">
        <w:rPr>
          <w:rFonts w:ascii="Times New Roman" w:hAnsi="Times New Roman" w:cs="Times New Roman"/>
          <w:b/>
          <w:bCs/>
          <w:lang w:val="en-US"/>
        </w:rPr>
        <w:t>HISTORICAL RETROSPECTIVE OF THE MAIN RESULTS OF RICE BREEDING</w:t>
      </w:r>
    </w:p>
    <w:p w:rsidR="00696DB9" w:rsidRPr="00A02EC7" w:rsidRDefault="00696DB9" w:rsidP="00696DB9">
      <w:pPr>
        <w:tabs>
          <w:tab w:val="left" w:pos="142"/>
        </w:tabs>
        <w:spacing w:after="0" w:line="240" w:lineRule="auto"/>
        <w:jc w:val="center"/>
        <w:rPr>
          <w:rFonts w:ascii="Times New Roman" w:hAnsi="Times New Roman" w:cs="Times New Roman"/>
          <w:b/>
          <w:bCs/>
          <w:lang w:val="en-US"/>
        </w:rPr>
      </w:pPr>
    </w:p>
    <w:p w:rsidR="00696DB9" w:rsidRPr="00A02EC7" w:rsidRDefault="00696DB9" w:rsidP="00696DB9">
      <w:pPr>
        <w:tabs>
          <w:tab w:val="left" w:pos="142"/>
        </w:tabs>
        <w:spacing w:after="0" w:line="240" w:lineRule="auto"/>
        <w:jc w:val="center"/>
        <w:rPr>
          <w:rFonts w:ascii="Times New Roman" w:hAnsi="Times New Roman" w:cs="Times New Roman"/>
          <w:b/>
          <w:bCs/>
          <w:lang w:val="en-US"/>
        </w:rPr>
      </w:pPr>
      <w:r w:rsidRPr="00A02EC7">
        <w:rPr>
          <w:rFonts w:ascii="Times New Roman" w:hAnsi="Times New Roman" w:cs="Times New Roman"/>
          <w:b/>
          <w:bCs/>
          <w:lang w:val="en-US"/>
        </w:rPr>
        <w:t>Podolskikh</w:t>
      </w:r>
      <w:r w:rsidRPr="00390AD9">
        <w:rPr>
          <w:rFonts w:ascii="Times New Roman" w:hAnsi="Times New Roman" w:cs="Times New Roman"/>
          <w:b/>
          <w:bCs/>
          <w:lang w:val="en-US"/>
        </w:rPr>
        <w:t xml:space="preserve"> </w:t>
      </w:r>
      <w:r w:rsidRPr="00A02EC7">
        <w:rPr>
          <w:rFonts w:ascii="Times New Roman" w:hAnsi="Times New Roman" w:cs="Times New Roman"/>
          <w:b/>
          <w:bCs/>
          <w:lang w:val="en-US"/>
        </w:rPr>
        <w:t xml:space="preserve">A. N., </w:t>
      </w:r>
      <w:r w:rsidRPr="00A02EC7">
        <w:rPr>
          <w:rFonts w:ascii="Times New Roman" w:hAnsi="Times New Roman" w:cs="Times New Roman"/>
          <w:lang w:val="en-US"/>
        </w:rPr>
        <w:t xml:space="preserve">doctor of Agricultural Sciences </w:t>
      </w:r>
    </w:p>
    <w:p w:rsidR="00696DB9" w:rsidRPr="00A02EC7" w:rsidRDefault="00696DB9" w:rsidP="00696DB9">
      <w:pPr>
        <w:tabs>
          <w:tab w:val="left" w:pos="142"/>
        </w:tabs>
        <w:spacing w:after="0" w:line="240" w:lineRule="auto"/>
        <w:jc w:val="center"/>
        <w:rPr>
          <w:rStyle w:val="a3"/>
          <w:rFonts w:ascii="Times New Roman" w:hAnsi="Times New Roman" w:cs="Times New Roman"/>
          <w:lang w:val="kk-KZ"/>
        </w:rPr>
      </w:pPr>
      <w:r w:rsidRPr="00A02EC7">
        <w:rPr>
          <w:rFonts w:ascii="Times New Roman" w:hAnsi="Times New Roman" w:cs="Times New Roman"/>
          <w:b/>
          <w:bCs/>
          <w:lang w:val="en-US"/>
        </w:rPr>
        <w:t>Natishayev</w:t>
      </w:r>
      <w:r w:rsidRPr="00390AD9">
        <w:rPr>
          <w:rFonts w:ascii="Times New Roman" w:hAnsi="Times New Roman" w:cs="Times New Roman"/>
          <w:b/>
          <w:bCs/>
          <w:lang w:val="en-US"/>
        </w:rPr>
        <w:t xml:space="preserve"> </w:t>
      </w:r>
      <w:r>
        <w:rPr>
          <w:rFonts w:ascii="Times New Roman" w:hAnsi="Times New Roman" w:cs="Times New Roman"/>
          <w:b/>
          <w:bCs/>
          <w:lang w:val="en-US"/>
        </w:rPr>
        <w:t>E. T.</w:t>
      </w:r>
    </w:p>
    <w:p w:rsidR="00696DB9" w:rsidRPr="00A02EC7" w:rsidRDefault="00696DB9" w:rsidP="00696DB9">
      <w:pPr>
        <w:spacing w:after="0" w:line="240" w:lineRule="auto"/>
        <w:contextualSpacing/>
        <w:jc w:val="center"/>
        <w:rPr>
          <w:rFonts w:ascii="Times New Roman" w:hAnsi="Times New Roman" w:cs="Times New Roman"/>
          <w:i/>
          <w:lang w:val="en-US"/>
        </w:rPr>
      </w:pPr>
      <w:r w:rsidRPr="00A02EC7">
        <w:rPr>
          <w:rFonts w:ascii="Times New Roman" w:hAnsi="Times New Roman" w:cs="Times New Roman"/>
          <w:i/>
          <w:lang w:val="en-US"/>
        </w:rPr>
        <w:t xml:space="preserve">Kazakh Research Institute </w:t>
      </w:r>
      <w:r w:rsidRPr="00A02EC7">
        <w:rPr>
          <w:rFonts w:ascii="Times New Roman" w:hAnsi="Times New Roman" w:cs="Times New Roman"/>
          <w:i/>
        </w:rPr>
        <w:t>о</w:t>
      </w:r>
      <w:r w:rsidRPr="00A02EC7">
        <w:rPr>
          <w:rFonts w:ascii="Times New Roman" w:hAnsi="Times New Roman" w:cs="Times New Roman"/>
          <w:i/>
          <w:lang w:val="en-US"/>
        </w:rPr>
        <w:t>f Rice Growing named after I. Zhakhaev</w:t>
      </w:r>
    </w:p>
    <w:p w:rsidR="00696DB9" w:rsidRPr="00A02EC7" w:rsidRDefault="00696DB9" w:rsidP="00696DB9">
      <w:pPr>
        <w:spacing w:after="0" w:line="240" w:lineRule="auto"/>
        <w:contextualSpacing/>
        <w:jc w:val="center"/>
        <w:rPr>
          <w:rFonts w:ascii="Times New Roman" w:hAnsi="Times New Roman" w:cs="Times New Roman"/>
          <w:i/>
          <w:iCs/>
          <w:lang w:val="en-US"/>
        </w:rPr>
      </w:pPr>
      <w:r w:rsidRPr="00A02EC7">
        <w:rPr>
          <w:rFonts w:ascii="Times New Roman" w:hAnsi="Times New Roman" w:cs="Times New Roman"/>
          <w:i/>
          <w:iCs/>
          <w:lang w:val="en-US"/>
        </w:rPr>
        <w:t>Republic of Kazakhstan</w:t>
      </w:r>
    </w:p>
    <w:p w:rsidR="00696DB9" w:rsidRPr="00A02EC7" w:rsidRDefault="00696DB9" w:rsidP="00696DB9">
      <w:pPr>
        <w:tabs>
          <w:tab w:val="left" w:pos="142"/>
        </w:tabs>
        <w:spacing w:after="0" w:line="240" w:lineRule="auto"/>
        <w:ind w:firstLine="709"/>
        <w:jc w:val="center"/>
        <w:rPr>
          <w:rFonts w:ascii="Times New Roman" w:hAnsi="Times New Roman" w:cs="Times New Roman"/>
          <w:i/>
          <w:iCs/>
          <w:lang w:val="kk-KZ"/>
        </w:rPr>
      </w:pPr>
    </w:p>
    <w:p w:rsidR="00696DB9" w:rsidRDefault="00696DB9" w:rsidP="00696DB9">
      <w:pPr>
        <w:tabs>
          <w:tab w:val="left" w:pos="142"/>
        </w:tabs>
        <w:spacing w:after="0" w:line="240" w:lineRule="auto"/>
        <w:ind w:firstLine="567"/>
        <w:jc w:val="both"/>
        <w:rPr>
          <w:rFonts w:ascii="Times New Roman" w:hAnsi="Times New Roman" w:cs="Times New Roman"/>
          <w:lang w:val="kk-KZ"/>
        </w:rPr>
      </w:pPr>
      <w:r w:rsidRPr="00A02EC7">
        <w:rPr>
          <w:rFonts w:ascii="Times New Roman" w:hAnsi="Times New Roman" w:cs="Times New Roman"/>
          <w:b/>
          <w:bCs/>
          <w:lang w:val="en-US"/>
        </w:rPr>
        <w:t>Abstract.</w:t>
      </w:r>
      <w:r w:rsidRPr="00FF49B2">
        <w:rPr>
          <w:rFonts w:ascii="Times New Roman" w:hAnsi="Times New Roman" w:cs="Times New Roman"/>
          <w:b/>
          <w:bCs/>
          <w:lang w:val="en-US"/>
        </w:rPr>
        <w:t xml:space="preserve"> </w:t>
      </w:r>
      <w:r w:rsidRPr="00A02EC7">
        <w:rPr>
          <w:rFonts w:ascii="Times New Roman" w:hAnsi="Times New Roman" w:cs="Times New Roman"/>
          <w:lang w:val="en-US"/>
        </w:rPr>
        <w:t>The article presents a retrospective analysis of rice varieties of the main historical stages of breeding and periods of variety changes.We analyzed 808 samples of the world's rice gene pool, ranked in five groups by historical periods of cultivars.</w:t>
      </w:r>
      <w:r>
        <w:rPr>
          <w:rFonts w:ascii="Times New Roman" w:hAnsi="Times New Roman" w:cs="Times New Roman"/>
          <w:lang w:val="kk-KZ"/>
        </w:rPr>
        <w:t>...</w:t>
      </w:r>
    </w:p>
    <w:p w:rsidR="00696DB9" w:rsidRPr="006D6926" w:rsidRDefault="00696DB9" w:rsidP="00523B36">
      <w:pPr>
        <w:tabs>
          <w:tab w:val="left" w:pos="142"/>
        </w:tabs>
        <w:spacing w:after="0" w:line="240" w:lineRule="auto"/>
        <w:ind w:firstLine="567"/>
        <w:jc w:val="both"/>
        <w:rPr>
          <w:lang w:val="kk-KZ"/>
        </w:rPr>
      </w:pPr>
      <w:r w:rsidRPr="007D53B4">
        <w:rPr>
          <w:rFonts w:ascii="Times New Roman" w:hAnsi="Times New Roman" w:cs="Times New Roman"/>
          <w:b/>
          <w:i/>
          <w:lang w:val="en-US"/>
        </w:rPr>
        <w:t xml:space="preserve"> Keyword</w:t>
      </w:r>
      <w:r>
        <w:rPr>
          <w:rFonts w:ascii="Times New Roman" w:hAnsi="Times New Roman" w:cs="Times New Roman"/>
          <w:b/>
          <w:i/>
          <w:lang w:val="en-US"/>
        </w:rPr>
        <w:t>s</w:t>
      </w:r>
      <w:r>
        <w:rPr>
          <w:rFonts w:ascii="Times New Roman" w:hAnsi="Times New Roman" w:cs="Times New Roman"/>
          <w:b/>
          <w:i/>
          <w:lang w:val="kk-KZ"/>
        </w:rPr>
        <w:t>: ...........</w:t>
      </w:r>
      <w:r w:rsidRPr="007D53B4">
        <w:rPr>
          <w:rFonts w:ascii="Times New Roman" w:hAnsi="Times New Roman" w:cs="Times New Roman"/>
          <w:b/>
          <w:i/>
          <w:lang w:val="en-US"/>
        </w:rPr>
        <w:t xml:space="preserve"> </w:t>
      </w:r>
    </w:p>
    <w:p w:rsidR="00696DB9" w:rsidRPr="00D067FD" w:rsidRDefault="00696DB9" w:rsidP="00ED7201">
      <w:pPr>
        <w:spacing w:after="0" w:line="240" w:lineRule="auto"/>
        <w:ind w:left="20" w:firstLine="720"/>
        <w:jc w:val="both"/>
        <w:rPr>
          <w:rFonts w:ascii="Times New Roman" w:eastAsia="Times New Roman" w:hAnsi="Times New Roman" w:cs="Times New Roman"/>
          <w:bCs/>
          <w:sz w:val="16"/>
          <w:szCs w:val="16"/>
          <w:lang w:val="kk-KZ" w:eastAsia="ru-RU"/>
        </w:rPr>
      </w:pPr>
    </w:p>
    <w:sectPr w:rsidR="00696DB9" w:rsidRPr="00D067FD" w:rsidSect="00E71F95">
      <w:pgSz w:w="11909" w:h="16834"/>
      <w:pgMar w:top="1134" w:right="1134" w:bottom="1134" w:left="1134" w:header="0" w:footer="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9226FD"/>
    <w:rsid w:val="00107B3C"/>
    <w:rsid w:val="001D47F0"/>
    <w:rsid w:val="00243342"/>
    <w:rsid w:val="002E68DA"/>
    <w:rsid w:val="00354827"/>
    <w:rsid w:val="003768B9"/>
    <w:rsid w:val="00382BFA"/>
    <w:rsid w:val="004407ED"/>
    <w:rsid w:val="004F3377"/>
    <w:rsid w:val="00523B36"/>
    <w:rsid w:val="00530F41"/>
    <w:rsid w:val="00586D78"/>
    <w:rsid w:val="005A164B"/>
    <w:rsid w:val="00696DB9"/>
    <w:rsid w:val="007E276C"/>
    <w:rsid w:val="008738C3"/>
    <w:rsid w:val="009226FD"/>
    <w:rsid w:val="009B4BB9"/>
    <w:rsid w:val="00A07713"/>
    <w:rsid w:val="00A349C8"/>
    <w:rsid w:val="00A5040E"/>
    <w:rsid w:val="00B91AF8"/>
    <w:rsid w:val="00C45237"/>
    <w:rsid w:val="00CE3017"/>
    <w:rsid w:val="00D067FD"/>
    <w:rsid w:val="00DD4408"/>
    <w:rsid w:val="00E5715F"/>
    <w:rsid w:val="00E71F95"/>
    <w:rsid w:val="00E76EF6"/>
    <w:rsid w:val="00ED7201"/>
    <w:rsid w:val="00F0350E"/>
    <w:rsid w:val="00F9532D"/>
    <w:rsid w:val="00FA2A42"/>
    <w:rsid w:val="00FF5A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D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F5ACA"/>
    <w:rPr>
      <w:color w:val="0000FF" w:themeColor="hyperlink"/>
      <w:u w:val="single"/>
    </w:rPr>
  </w:style>
  <w:style w:type="table" w:styleId="a4">
    <w:name w:val="Table Grid"/>
    <w:aliases w:val="Прозрачная сетка"/>
    <w:basedOn w:val="a1"/>
    <w:qFormat/>
    <w:rsid w:val="00696DB9"/>
    <w:pPr>
      <w:spacing w:after="0" w:line="240" w:lineRule="auto"/>
    </w:pPr>
    <w:rPr>
      <w:lang w:val="hu-H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696DB9"/>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5">
    <w:name w:val="Balloon Text"/>
    <w:basedOn w:val="a"/>
    <w:link w:val="a6"/>
    <w:uiPriority w:val="99"/>
    <w:semiHidden/>
    <w:unhideWhenUsed/>
    <w:rsid w:val="00696DB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96D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rcid.org/0000-%200002-%209371-7830" TargetMode="External"/><Relationship Id="rId5" Type="http://schemas.openxmlformats.org/officeDocument/2006/relationships/hyperlink" Target="http://grnti.ru" TargetMode="External"/><Relationship Id="rId4" Type="http://schemas.openxmlformats.org/officeDocument/2006/relationships/hyperlink" Target="mailto:khabarshy@korkyt.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5</Pages>
  <Words>1959</Words>
  <Characters>11171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KSA</dc:creator>
  <cp:lastModifiedBy>USER</cp:lastModifiedBy>
  <cp:revision>16</cp:revision>
  <cp:lastPrinted>2020-11-05T07:26:00Z</cp:lastPrinted>
  <dcterms:created xsi:type="dcterms:W3CDTF">2020-11-05T06:13:00Z</dcterms:created>
  <dcterms:modified xsi:type="dcterms:W3CDTF">2021-08-20T10:51:00Z</dcterms:modified>
</cp:coreProperties>
</file>