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очтовая бумага" type="tile"/>
    </v:background>
  </w:background>
  <w:body>
    <w:p w:rsidR="007A4B4A" w:rsidRPr="00A9513C" w:rsidRDefault="00D6183D" w:rsidP="005954F8">
      <w:pPr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183D"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8pt;height:40.5pt" adj="6924" fillcolor="#60c" strokecolor="#c9f">
            <v:fill color2="#c0c" focus="100%" type="gradient"/>
            <v:shadow on="t" color="#99f" opacity="52429f" offset="3pt,3pt"/>
            <v:textpath style="font-family:&quot;Times New Roman&quot;;font-size:16pt;font-weight:bold;v-text-kern:t" trim="t" fitpath="t" string="ҚАЗАҚ ФИЛОЛОГИЯ КАФЕДРАСЫ КҮНІ"/>
          </v:shape>
        </w:pict>
      </w:r>
    </w:p>
    <w:p w:rsidR="00FE254A" w:rsidRPr="00A9513C" w:rsidRDefault="00FE254A" w:rsidP="00A95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4B4A" w:rsidRPr="001F7F5A" w:rsidRDefault="007A4B4A" w:rsidP="005954F8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</w:pPr>
      <w:r w:rsidRPr="001F7F5A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Қазанның </w:t>
      </w:r>
      <w:r w:rsidR="00546AF4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2015 жылдың </w:t>
      </w:r>
      <w:r w:rsidRPr="001F7F5A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>27 жұлдызында  қазақ  филология кафедрасы күні өт</w:t>
      </w:r>
      <w:r w:rsidR="00A9513C" w:rsidRPr="001F7F5A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т</w:t>
      </w:r>
      <w:r w:rsidRPr="001F7F5A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>і. Кафедра оқытушылары, магистранттар, тіл, әдебиет және журналистикаға қатысты  жаңа кітаптармен</w:t>
      </w:r>
      <w:r w:rsidR="00A9513C" w:rsidRPr="001F7F5A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 мерзімдік басылымдар ұсынылды.</w:t>
      </w:r>
    </w:p>
    <w:p w:rsidR="007A4B4A" w:rsidRPr="00A9513C" w:rsidRDefault="000351C3" w:rsidP="00A9513C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color w:val="993366"/>
          <w:sz w:val="24"/>
          <w:szCs w:val="24"/>
          <w:lang w:val="kk-KZ"/>
        </w:rPr>
      </w:pPr>
      <w:r w:rsidRPr="00A9513C">
        <w:rPr>
          <w:rFonts w:ascii="Times New Roman" w:hAnsi="Times New Roman" w:cs="Times New Roman"/>
          <w:color w:val="993366"/>
          <w:sz w:val="24"/>
          <w:szCs w:val="24"/>
          <w:lang w:val="kk-KZ"/>
        </w:rPr>
        <w:tab/>
      </w:r>
    </w:p>
    <w:p w:rsidR="00FE254A" w:rsidRPr="00A9513C" w:rsidRDefault="00FE254A" w:rsidP="00A95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8C2377" w:rsidRPr="00A9513C" w:rsidTr="005954F8">
        <w:trPr>
          <w:trHeight w:val="3251"/>
        </w:trPr>
        <w:tc>
          <w:tcPr>
            <w:tcW w:w="4644" w:type="dxa"/>
          </w:tcPr>
          <w:p w:rsidR="008C2377" w:rsidRPr="00A9513C" w:rsidRDefault="00FA10BA" w:rsidP="00595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5050" cy="1961515"/>
                  <wp:effectExtent l="133350" t="19050" r="57150" b="38735"/>
                  <wp:docPr id="3" name="Рисунок 1" descr="DSC_0201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0201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5728" r="51" b="24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61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8C2377" w:rsidRPr="00A9513C" w:rsidRDefault="00FA10BA" w:rsidP="00595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62225" cy="1961312"/>
                  <wp:effectExtent l="114300" t="19050" r="47625" b="38938"/>
                  <wp:docPr id="8" name="Рисунок 4" descr="C:\Documents and Settings\gntemirova\Мои документы\Мои рисунки\Изображение\Изображение 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gntemirova\Мои документы\Мои рисунки\Изображение\Изображение 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599" cy="19623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377" w:rsidRPr="00A9513C" w:rsidRDefault="008C2377" w:rsidP="00A95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B1177A" w:rsidRPr="00A9513C" w:rsidTr="005954F8">
        <w:trPr>
          <w:trHeight w:val="2980"/>
        </w:trPr>
        <w:tc>
          <w:tcPr>
            <w:tcW w:w="4800" w:type="dxa"/>
          </w:tcPr>
          <w:p w:rsidR="00B1177A" w:rsidRPr="00A9513C" w:rsidRDefault="00DE6564" w:rsidP="00A95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1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81275" cy="1766570"/>
                  <wp:effectExtent l="114300" t="38100" r="47625" b="62230"/>
                  <wp:docPr id="6" name="Рисунок 2" descr="C:\Documents and Settings\gntemirova\Мои документы\Мои рисунки\Изображение\Изображение 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gntemirova\Мои документы\Мои рисунки\Изображение\Изображение 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3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66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B1177A" w:rsidRPr="00A9513C" w:rsidRDefault="00FA10BA" w:rsidP="00595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0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6640" cy="1771650"/>
                  <wp:effectExtent l="133350" t="38100" r="73660" b="76200"/>
                  <wp:docPr id="9" name="Рисунок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2338" t="21841" b="5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7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77A" w:rsidRPr="00A9513C" w:rsidRDefault="00B1177A" w:rsidP="00A95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54F8" w:rsidRDefault="00A9513C" w:rsidP="00A9513C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</w:pPr>
      <w:r w:rsidRPr="001F7F5A"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                                        </w:t>
      </w:r>
    </w:p>
    <w:p w:rsidR="00A9513C" w:rsidRDefault="00640153" w:rsidP="005954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  <w:lang w:val="en-US"/>
        </w:rPr>
      </w:pPr>
      <w:r w:rsidRPr="005954F8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>Ә</w:t>
      </w:r>
      <w:r w:rsidR="00A9513C" w:rsidRPr="005954F8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>дебиеттер тізімі:</w:t>
      </w:r>
    </w:p>
    <w:p w:rsidR="005954F8" w:rsidRPr="005954F8" w:rsidRDefault="005954F8" w:rsidP="005954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  <w:lang w:val="en-US"/>
        </w:rPr>
      </w:pP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Айтбайұлы Ө.</w:t>
      </w:r>
      <w:r w:rsidR="005954F8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Қазақ фразеологизмдері мен перифраздары / Ө.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Айтбайұлы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. - Алматы : Абзал-ай, 2013. - 400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1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Айтматов, Ш.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Ғасыр айрығындағы сырласу : құз басындааы аңшының зары. Рухани-философиялық тарихи-танымдық және махаббат хикаяларына құрылған эсселер кітабы / Ш.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Айтматов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, М. Шаханов. - Алматы : Полиграфкомбинат, 2008. - 512 бет,суретті.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2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Ақбай, Н.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Қазақтың дәстүрлі атаулары : энциклопедиялық сөздік / Н.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Ақбай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. - Алматы : АРДА, 2013. - 496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3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Әбдиманұлы, Ө.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ХХ ғасыр басындағы қазақ әдебиеті: оқулық / Ө.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Әбдиманұлы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. - Алматы : Дәуiр, 2012. - 408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Ә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дістеме әлемінде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: ғылыми-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әдістеме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лік жинақ / Е. Е. Тілешов, Г. П. Әріпбекова, О. Б. Сүлейменов. - Алматы : Сардар, 2008. - 368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F66805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Бекітілген терминдер жинағы</w:t>
      </w:r>
      <w:r w:rsidRPr="00F66805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/ ред. Ш. Құрманбайұлы. - Астана: Көкше-Полиграфия, 2012. - 384 б.</w:t>
      </w:r>
    </w:p>
    <w:p w:rsidR="00D631B3" w:rsidRPr="00D631B3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4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Бизақов, С.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Қазақ тілі қандай тіл? / С.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Бизақов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. - Алматы : Арыс, 2010. </w:t>
      </w:r>
      <w:r w:rsid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>–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</w:p>
    <w:p w:rsidR="00A9513C" w:rsidRPr="005954F8" w:rsidRDefault="00A9513C" w:rsidP="00D631B3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432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5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Джонес, Д. </w:t>
        </w:r>
      </w:hyperlink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 xml:space="preserve"> Сандық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журналистика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: Оқулық / Д. Джонес. - Алматы : Times, 2014. - 280 б. 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proofErr w:type="spellStart"/>
      <w:r w:rsidRPr="005954F8">
        <w:rPr>
          <w:rFonts w:ascii="Times New Roman" w:hAnsi="Times New Roman" w:cs="Times New Roman"/>
          <w:bCs/>
          <w:color w:val="7030A0"/>
          <w:sz w:val="26"/>
          <w:szCs w:val="26"/>
        </w:rPr>
        <w:t>Жер-су</w:t>
      </w:r>
      <w:proofErr w:type="spellEnd"/>
      <w:r w:rsidRPr="005954F8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атауларының анықтамалығы</w:t>
      </w:r>
      <w:r w:rsidR="00D631B3" w:rsidRPr="00D631B3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</w:t>
      </w:r>
      <w:r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/ ред. Т. Жанұзак. - Алматы: </w:t>
      </w:r>
      <w:proofErr w:type="spellStart"/>
      <w:r w:rsidRPr="005954F8">
        <w:rPr>
          <w:rFonts w:ascii="Times New Roman" w:hAnsi="Times New Roman" w:cs="Times New Roman"/>
          <w:color w:val="7030A0"/>
          <w:sz w:val="26"/>
          <w:szCs w:val="26"/>
        </w:rPr>
        <w:t>Арыс</w:t>
      </w:r>
      <w:proofErr w:type="spellEnd"/>
      <w:r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, 2009. - 568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б</w:t>
      </w:r>
      <w:r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. 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Дауылпаз баба Қожаберген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жырау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: тарихи-танымдық жинақ / ст.: А. Тасболатов, Ж. Сүлейменов. - Астана : Фолиант, 2014. - 376 б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6" w:history="1">
        <w:proofErr w:type="spellStart"/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</w:rPr>
          <w:t>Есенбекова</w:t>
        </w:r>
        <w:proofErr w:type="spellEnd"/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</w:rPr>
          <w:t xml:space="preserve">, Ұ.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Тележурналистика: </w:t>
      </w:r>
      <w:proofErr w:type="spell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телехабар</w:t>
      </w:r>
      <w:proofErr w:type="spell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proofErr w:type="spell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жасау</w:t>
      </w:r>
      <w:proofErr w:type="spell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proofErr w:type="spell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технологиясы</w:t>
      </w:r>
      <w:proofErr w:type="spellEnd"/>
      <w:proofErr w:type="gram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:</w:t>
      </w:r>
      <w:proofErr w:type="gram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оқулық / Ұ. </w:t>
      </w:r>
      <w:proofErr w:type="spellStart"/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</w:rPr>
        <w:t>Есенбекова</w:t>
      </w:r>
      <w:proofErr w:type="spell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. - Алматы</w:t>
      </w:r>
      <w:proofErr w:type="gram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:</w:t>
      </w:r>
      <w:proofErr w:type="gram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Дәуі</w:t>
      </w:r>
      <w:proofErr w:type="gram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р</w:t>
      </w:r>
      <w:proofErr w:type="gram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, 2011. - 220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631B3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Жаңарған ел -</w:t>
      </w:r>
      <w:r w:rsidRP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D631B3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жаңғырған</w:t>
      </w:r>
      <w:r w:rsidRP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D631B3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атаулар</w:t>
      </w:r>
      <w:r w:rsidRP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/ ред. </w:t>
      </w:r>
      <w:r w:rsidRPr="005954F8">
        <w:rPr>
          <w:rFonts w:ascii="Times New Roman" w:hAnsi="Times New Roman" w:cs="Times New Roman"/>
          <w:color w:val="7030A0"/>
          <w:sz w:val="26"/>
          <w:szCs w:val="26"/>
        </w:rPr>
        <w:t>Ш. Кұрманбайұлы. - Астана</w:t>
      </w:r>
      <w:proofErr w:type="gramStart"/>
      <w:r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:</w:t>
      </w:r>
      <w:proofErr w:type="gramEnd"/>
      <w:r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Көкше-Полиграфия, 2012. - 288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б.</w:t>
      </w:r>
    </w:p>
    <w:p w:rsidR="00A9513C" w:rsidRPr="00D631B3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7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Жеткізген, Ж.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Қазақ тілін оқытудың тиімді әдістері : әдістемелік құрал / Ж.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Жеткізген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. - Алматы : Алматыкітап, 2011. - 56 б. - (Мұғалім кітапханасы)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8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Жұбанұлы, Қ.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Қазақ тіл білімінің мәселелері</w:t>
      </w:r>
      <w:r w:rsidR="00D631B3" w:rsidRPr="00F66805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/ Қ.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Жұбанұлы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. - Алматы : Абзал-ай, 2013. - 640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Қазақ мақал-мәтелдерiнің Алтын</w:t>
      </w:r>
      <w:r w:rsid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кітабы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8675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мақал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-мәтел. - АЛМАТЫ : АРУНА, 2013. - 632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Қазақ тілі қандай тіл? / С.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Бизақов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. - Алматы : Арыс, 2010. - 432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Қазақша-орысша, орысша қазақша терминологиялық сөздік: 12000-ға жуық тер</w:t>
      </w:r>
      <w:r w:rsidR="005954F8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мин. - Алматы : Қазапарат, 2014. -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Т.24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: Педагогика және психология / ред. М. Б. Қасымбеков.  - 508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Қазақша-орысша, орысша қазақша терми</w:t>
      </w:r>
      <w:r w:rsid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>нологиялық сөздік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: 12000-ға жуық термин. - Алматы : Қазапарат, 2014</w:t>
      </w:r>
      <w:r w:rsidR="005954F8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. -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Т.26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: Әдебиет және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лингвистика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/ ред. М. Б. Қасымбеков. - 600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19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Қайдар, Ә.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Қазақтар</w:t>
      </w:r>
      <w:r w:rsid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ана тілі әлемінде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этнолингвистикалық сөздік / Ә.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Қайдар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. - Алматы : Сардар, 2013</w:t>
      </w:r>
      <w:r w:rsidR="005954F8" w:rsidRPr="00F92FD3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. - 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Т.2 : Қоғам. - 728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0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Қайдар, Ә.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Қазақ</w:t>
      </w:r>
      <w:r w:rsid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тіліндері қос сөздер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зерттеу және сөздік / Ә.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Қайдар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. - Алматы : Сардар, 2013. - 454 б.   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Сөз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-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сандық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қазақтың көне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сөз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дері / К. Қайыржан. - Алматы : Өнер, 2013. - 480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1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Қайырбеков, Ә.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Он томдық шығармалар жинағы / Ә. Қайырбеков. - Алматы : TST</w:t>
      </w:r>
      <w:r w:rsidR="005954F8" w:rsidRPr="00F92FD3">
        <w:rPr>
          <w:rFonts w:ascii="Times New Roman" w:hAnsi="Times New Roman" w:cs="Times New Roman"/>
          <w:color w:val="7030A0"/>
          <w:sz w:val="26"/>
          <w:szCs w:val="26"/>
          <w:lang w:val="kk-KZ"/>
        </w:rPr>
        <w:t>. -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Т.1 : Балладалар. – 352 б.</w:t>
      </w:r>
    </w:p>
    <w:p w:rsidR="007A0636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2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Қайырбеков, Ә.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Он томдық шығармалар жинағы / Ә.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Қайырбеков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. - Алматы : TST</w:t>
      </w:r>
      <w:r w:rsidR="005954F8" w:rsidRPr="00F92FD3">
        <w:rPr>
          <w:rFonts w:ascii="Times New Roman" w:hAnsi="Times New Roman" w:cs="Times New Roman"/>
          <w:color w:val="7030A0"/>
          <w:sz w:val="26"/>
          <w:szCs w:val="26"/>
          <w:lang w:val="kk-KZ"/>
        </w:rPr>
        <w:t>. -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Т.2 : Өлеңдер.-330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Тұлғалар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тағылымы</w:t>
      </w:r>
      <w:r w:rsidR="00D631B3">
        <w:rPr>
          <w:rFonts w:ascii="Times New Roman" w:hAnsi="Times New Roman" w:cs="Times New Roman"/>
          <w:color w:val="7030A0"/>
          <w:sz w:val="26"/>
          <w:szCs w:val="26"/>
          <w:lang w:val="kk-KZ"/>
        </w:rPr>
        <w:t>. Сәбит пен Ғабит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: эсселер, ғылыми-зерттеу мақалалар, ой-толғам, сыр-сұхбат / Ә. Қайырбеков. - Алматы : Айғаным, 2014. - 286 б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  <w:tab w:val="left" w:pos="915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3" w:history="1">
        <w:r w:rsidR="00A9513C" w:rsidRPr="005954F8">
          <w:rPr>
            <w:rFonts w:ascii="Times New Roman" w:hAnsi="Times New Roman" w:cs="Times New Roman"/>
            <w:color w:val="7030A0"/>
            <w:sz w:val="26"/>
            <w:szCs w:val="26"/>
            <w:lang w:val="kk-KZ"/>
          </w:rPr>
          <w:t>Қ</w:t>
        </w:r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айыржан, К. </w:t>
        </w:r>
      </w:hyperlink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Сөз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-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сандық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қазақтың көне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сөз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дері / К. Қайыржан. - Алматы : Өнер, 2013. - 480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4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>Қарағұлова, Б. С.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Ұлттық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терминология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қалыптасуы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мен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даму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жолдары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/ Б. С. Қарағұлова. - Алматы : Экономика, 2012. - 184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5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>Қапасова, Б. Қ.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Тіл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мәдениеті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Шешендік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өнер</w:t>
      </w:r>
      <w:r w:rsidR="00D631B3">
        <w:rPr>
          <w:rFonts w:ascii="Times New Roman" w:hAnsi="Times New Roman" w:cs="Times New Roman"/>
          <w:bCs/>
          <w:color w:val="7030A0"/>
          <w:sz w:val="26"/>
          <w:szCs w:val="26"/>
          <w:lang w:val="en-US"/>
        </w:rPr>
        <w:t xml:space="preserve"> 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: окулық / Б. Қ. Қапасова. - Алматы : Дәуір, 2014. - 224 б</w:t>
      </w:r>
    </w:p>
    <w:p w:rsidR="005954F8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Кәкішев Тұрсынбек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өнегелі өмір / ред. Ғ. М. Мұтанов. - Алматы : Қазақ университеті, 2012. - 369 б. 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6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Құлбарақ, С.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Тахауи Ахтановтың көркемдік әлемі: прозасы мен драматургиясы : монография / С.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Құлбарақ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. - Алматы : Экономика, 2013. - 366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Мен</w:t>
      </w:r>
      <w:r w:rsidR="00F3239A" w:rsidRPr="00F3239A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-</w:t>
      </w:r>
      <w:r w:rsidR="00F3239A" w:rsidRPr="00F3239A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қазақпын мың өліп,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мың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тірілген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: Жұбан Молдағалиев туралы естеліктер. - Алматы : Білім, 2010. - 352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7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Оралбай, Н. 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Қазақ тiлiнің сөзжасамы : Жоғары және жоғары оку орнынан кейінгі білім депортаменті жоғары оку орындарының филология факультеттерінің 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lastRenderedPageBreak/>
        <w:t xml:space="preserve">студенттеріне оқулық ретінде ұсынған / Н.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Оралбай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, К. Құрманәлиев, Ж. Балтабаева. - Алматы : Нұр-ДиАс , 2014. - 288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8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 xml:space="preserve">Сыдықов, Е. </w:t>
        </w:r>
      </w:hyperlink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Шәкәрім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: ғылыми-танымдық басылым / Е. Сыдықов. - Алматы : ҚР БҒМ ҒК ФСДИ, 2013. - 444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29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>Сұлтанбаева, Г. С.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Интеллектуалды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әлеуеттен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-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интеллектуалды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ұлтқа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/ Г. С. Сұлтанбаева, А. Т. Кұлсари</w:t>
      </w:r>
      <w:r w:rsidR="00FA10BA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ева, Ж. А. Жұмашова. – Алматы, </w:t>
      </w:r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2012. - 216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hyperlink r:id="rId30" w:history="1"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  <w:lang w:val="kk-KZ"/>
          </w:rPr>
          <w:t>Тектіғұл, Ж. О.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Қазақ тілінің тарихи грамматикасы : оқулық / Ж. О. Тектіұл. - Алматы : Дәуір, 2012. - 500 б.</w:t>
      </w:r>
    </w:p>
    <w:p w:rsidR="00A9513C" w:rsidRPr="005954F8" w:rsidRDefault="00A9513C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Ұлттық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терминология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: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қалыптасуы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мен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даму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>жолдары</w:t>
      </w:r>
      <w:r w:rsidR="00D631B3" w:rsidRPr="00D631B3">
        <w:rPr>
          <w:rFonts w:ascii="Times New Roman" w:hAnsi="Times New Roman" w:cs="Times New Roman"/>
          <w:bCs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/ Б. С. Қарағұлова. - Алматы : Экономика, 2012. - 184 б.</w:t>
      </w:r>
    </w:p>
    <w:p w:rsidR="00A9513C" w:rsidRPr="005954F8" w:rsidRDefault="00D6183D" w:rsidP="005954F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hyperlink r:id="rId31" w:history="1">
        <w:proofErr w:type="spellStart"/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</w:rPr>
          <w:t>Ыбырайым</w:t>
        </w:r>
        <w:proofErr w:type="spellEnd"/>
        <w:r w:rsidR="00A9513C" w:rsidRPr="005954F8">
          <w:rPr>
            <w:rFonts w:ascii="Times New Roman" w:hAnsi="Times New Roman" w:cs="Times New Roman"/>
            <w:bCs/>
            <w:color w:val="7030A0"/>
            <w:sz w:val="26"/>
            <w:szCs w:val="26"/>
          </w:rPr>
          <w:t>, Ә. О.</w:t>
        </w:r>
      </w:hyperlink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Стилистика және </w:t>
      </w:r>
      <w:proofErr w:type="spell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редакциялау</w:t>
      </w:r>
      <w:proofErr w:type="spellEnd"/>
      <w:proofErr w:type="gram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:</w:t>
      </w:r>
      <w:proofErr w:type="gram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оқулық / Ә. О. </w:t>
      </w:r>
      <w:proofErr w:type="spellStart"/>
      <w:r w:rsidR="00A9513C" w:rsidRPr="005954F8">
        <w:rPr>
          <w:rFonts w:ascii="Times New Roman" w:hAnsi="Times New Roman" w:cs="Times New Roman"/>
          <w:bCs/>
          <w:color w:val="7030A0"/>
          <w:sz w:val="26"/>
          <w:szCs w:val="26"/>
        </w:rPr>
        <w:t>Ыбырайым</w:t>
      </w:r>
      <w:proofErr w:type="spell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. - Алматы</w:t>
      </w:r>
      <w:proofErr w:type="gram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:</w:t>
      </w:r>
      <w:proofErr w:type="gram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 xml:space="preserve"> Дәуі</w:t>
      </w:r>
      <w:proofErr w:type="gramStart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р</w:t>
      </w:r>
      <w:proofErr w:type="gramEnd"/>
      <w:r w:rsidR="00A9513C" w:rsidRPr="005954F8">
        <w:rPr>
          <w:rFonts w:ascii="Times New Roman" w:hAnsi="Times New Roman" w:cs="Times New Roman"/>
          <w:color w:val="7030A0"/>
          <w:sz w:val="26"/>
          <w:szCs w:val="26"/>
        </w:rPr>
        <w:t>, 2014. - 240 б.</w:t>
      </w:r>
    </w:p>
    <w:p w:rsidR="005954F8" w:rsidRPr="00F92FD3" w:rsidRDefault="005954F8" w:rsidP="005954F8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</w:p>
    <w:p w:rsidR="00A9513C" w:rsidRPr="005954F8" w:rsidRDefault="00A9513C" w:rsidP="005954F8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val="kk-KZ"/>
        </w:rPr>
        <w:t>Журналдар: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Айқап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                              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 201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5.- №2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Әдебиет Қазақстан мектебінде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2015.-№9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Әлем әдебиет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і                    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    2015.- №3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Білім-Образование                    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2015.-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№2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Дәстүр                          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        2015.-№8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Жалын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      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                    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</w:t>
      </w:r>
      <w:r w:rsidR="00640153"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201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5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.-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№9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Жұлдыз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                               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</w:t>
      </w:r>
      <w:r w:rsidR="00640153"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201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5.- №9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Жұлдыздар отбасы .Аңыз адам                                     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2015.-№18(124)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Қазақ әдебиеті және мемлекет тіл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2015.-№9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Қазақ тілі: әдістеме                                                                   201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5.- №5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Қазақ  тілі мен әдебиеті қазақ, орыс сыныптарында          </w:t>
      </w:r>
      <w:r w:rsidR="00640153"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2015.-№7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Қазақ тілі Қазақстан мектебінде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2015.-№9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Қазақ  тілі:мектепте,колледже және Ж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ОО-да оқыту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2015.-№4-6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Қазақ тілі мен әдебиеті   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   2015.-№9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Қазақ тілі мен әдебиеті орта мектепте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2015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.- №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Қазақ тілі мен әдебиеті орыс мектептер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інде                        </w:t>
      </w:r>
      <w:r w:rsidR="00640153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2015.- №9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Қазақстанда іс қағаздарын жүргізу                                       </w:t>
      </w:r>
      <w:r w:rsidR="00640153"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2015.- №3</w:t>
      </w:r>
    </w:p>
    <w:p w:rsidR="00A9513C" w:rsidRPr="005954F8" w:rsidRDefault="00A9513C" w:rsidP="007A06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Мағжан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 xml:space="preserve">                                                       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                    </w:t>
      </w:r>
      <w:r w:rsidR="001522FC"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 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</w:t>
      </w:r>
      <w:r w:rsidR="007A0636" w:rsidRPr="005954F8">
        <w:rPr>
          <w:rFonts w:ascii="Times New Roman" w:hAnsi="Times New Roman" w:cs="Times New Roman"/>
          <w:color w:val="7030A0"/>
          <w:sz w:val="26"/>
          <w:szCs w:val="26"/>
          <w:lang w:val="en-US"/>
        </w:rPr>
        <w:t xml:space="preserve"> 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 xml:space="preserve"> 2</w:t>
      </w:r>
      <w:r w:rsidRPr="005954F8">
        <w:rPr>
          <w:rFonts w:ascii="Times New Roman" w:eastAsia="Times New Roman" w:hAnsi="Times New Roman" w:cs="Times New Roman"/>
          <w:color w:val="7030A0"/>
          <w:sz w:val="26"/>
          <w:szCs w:val="26"/>
          <w:lang w:val="kk-KZ"/>
        </w:rPr>
        <w:t>01</w:t>
      </w:r>
      <w:r w:rsidRPr="005954F8">
        <w:rPr>
          <w:rFonts w:ascii="Times New Roman" w:hAnsi="Times New Roman" w:cs="Times New Roman"/>
          <w:color w:val="7030A0"/>
          <w:sz w:val="26"/>
          <w:szCs w:val="26"/>
          <w:lang w:val="kk-KZ"/>
        </w:rPr>
        <w:t>5.- №2</w:t>
      </w:r>
    </w:p>
    <w:p w:rsidR="007A0636" w:rsidRPr="005954F8" w:rsidRDefault="007A0636" w:rsidP="007A06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7030A0"/>
          <w:sz w:val="26"/>
          <w:szCs w:val="26"/>
          <w:lang w:val="en-US"/>
        </w:rPr>
      </w:pPr>
    </w:p>
    <w:p w:rsidR="007A0636" w:rsidRDefault="007A0636" w:rsidP="007A06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7030A0"/>
          <w:sz w:val="26"/>
          <w:szCs w:val="26"/>
          <w:lang w:val="en-US"/>
        </w:rPr>
      </w:pPr>
    </w:p>
    <w:p w:rsidR="00F66805" w:rsidRPr="00F66805" w:rsidRDefault="00F66805" w:rsidP="007A06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7030A0"/>
          <w:sz w:val="26"/>
          <w:szCs w:val="26"/>
          <w:lang w:val="en-US"/>
        </w:rPr>
      </w:pPr>
    </w:p>
    <w:p w:rsidR="00A66C80" w:rsidRPr="00A36D7E" w:rsidRDefault="007A4B4A" w:rsidP="005954F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kk-KZ"/>
        </w:rPr>
      </w:pPr>
      <w:r w:rsidRPr="005954F8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>Басылымдармен  №10 оқу ғимаратының 302,</w:t>
      </w:r>
      <w:r w:rsidR="00D631B3" w:rsidRPr="00D631B3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 xml:space="preserve"> </w:t>
      </w:r>
      <w:r w:rsidR="00640153" w:rsidRPr="005954F8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>312,</w:t>
      </w:r>
      <w:r w:rsidRPr="005954F8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 xml:space="preserve"> 110 дәрісханаларында таныса</w:t>
      </w:r>
      <w:r w:rsidR="005954F8" w:rsidRPr="005954F8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 xml:space="preserve"> </w:t>
      </w:r>
      <w:r w:rsidRPr="005954F8">
        <w:rPr>
          <w:rFonts w:ascii="Times New Roman" w:hAnsi="Times New Roman" w:cs="Times New Roman"/>
          <w:b/>
          <w:i/>
          <w:color w:val="7030A0"/>
          <w:sz w:val="26"/>
          <w:szCs w:val="26"/>
          <w:lang w:val="kk-KZ"/>
        </w:rPr>
        <w:t>аласыздар</w:t>
      </w:r>
    </w:p>
    <w:p w:rsidR="00A9513C" w:rsidRPr="005954F8" w:rsidRDefault="00A9513C">
      <w:pPr>
        <w:spacing w:after="0" w:line="240" w:lineRule="auto"/>
        <w:rPr>
          <w:rFonts w:ascii="Times New Roman" w:hAnsi="Times New Roman" w:cs="Times New Roman"/>
          <w:b/>
          <w:color w:val="7030A0"/>
          <w:sz w:val="26"/>
          <w:szCs w:val="26"/>
          <w:lang w:val="kk-KZ"/>
        </w:rPr>
      </w:pPr>
    </w:p>
    <w:sectPr w:rsidR="00A9513C" w:rsidRPr="005954F8" w:rsidSect="005954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0D5C"/>
    <w:multiLevelType w:val="hybridMultilevel"/>
    <w:tmpl w:val="5D1440E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CF1B16"/>
    <w:multiLevelType w:val="hybridMultilevel"/>
    <w:tmpl w:val="7B2A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C2582"/>
    <w:rsid w:val="000351C3"/>
    <w:rsid w:val="000369F3"/>
    <w:rsid w:val="00065BC4"/>
    <w:rsid w:val="000876CC"/>
    <w:rsid w:val="001345A5"/>
    <w:rsid w:val="001522FC"/>
    <w:rsid w:val="001D384E"/>
    <w:rsid w:val="001D4CC5"/>
    <w:rsid w:val="001F7F5A"/>
    <w:rsid w:val="00212ADB"/>
    <w:rsid w:val="002269E2"/>
    <w:rsid w:val="0037462D"/>
    <w:rsid w:val="0039615A"/>
    <w:rsid w:val="00490228"/>
    <w:rsid w:val="00546AF4"/>
    <w:rsid w:val="005954F8"/>
    <w:rsid w:val="00627F9E"/>
    <w:rsid w:val="00640153"/>
    <w:rsid w:val="00683B43"/>
    <w:rsid w:val="007A0636"/>
    <w:rsid w:val="007A07CD"/>
    <w:rsid w:val="007A4B4A"/>
    <w:rsid w:val="008C2377"/>
    <w:rsid w:val="008E694C"/>
    <w:rsid w:val="00A36D7E"/>
    <w:rsid w:val="00A66C80"/>
    <w:rsid w:val="00A9513C"/>
    <w:rsid w:val="00AC2582"/>
    <w:rsid w:val="00B01253"/>
    <w:rsid w:val="00B1177A"/>
    <w:rsid w:val="00B309E7"/>
    <w:rsid w:val="00B936B1"/>
    <w:rsid w:val="00BA5D9C"/>
    <w:rsid w:val="00C73FAC"/>
    <w:rsid w:val="00D32FD3"/>
    <w:rsid w:val="00D6183D"/>
    <w:rsid w:val="00D631B3"/>
    <w:rsid w:val="00DE6564"/>
    <w:rsid w:val="00E75E4C"/>
    <w:rsid w:val="00F03BA0"/>
    <w:rsid w:val="00F3239A"/>
    <w:rsid w:val="00F66805"/>
    <w:rsid w:val="00F92FD3"/>
    <w:rsid w:val="00FA10BA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949d7,#cd8153,#c0c050,#f69,#ffc,#d55dad,#5bd1d7,#63cf8f"/>
      <o:colormenu v:ext="edit" fillcolor="#c0c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7A4B4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3%98%D0%B1%D0%B4%D0%B8%D0%BC%D0%B0%D0%BD%D2%B1%D0%BB%D1%8B,%20%D3%A8.%20" TargetMode="External"/><Relationship Id="rId1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6%D2%B1%D0%B1%D0%B0%D0%BD%D2%B1%D0%BB%D1%8B,%20%D2%9A.%20" TargetMode="External"/><Relationship Id="rId2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2%B1%D0%BB%D0%B1%D0%B0%D1%80%D0%B0%D2%9B,%20%D0%A1.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9%D1%8B%D1%80%D0%B1%D0%B5%D0%BA%D0%BE%D0%B2,%20%D3%98.%2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2%9B%D0%B1%D0%B0%D0%B9,%20%D0%9D.%20" TargetMode="External"/><Relationship Id="rId1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6%D0%B5%D1%82%D0%BA%D1%96%D0%B7%D0%B3%D0%B5%D0%BD,%20%D0%96.%20" TargetMode="External"/><Relationship Id="rId2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F%D0%B0%D1%81%D0%BE%D0%B2%D0%B0,%20%D0%91.%20%D2%9A.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5%D1%81%D0%B5%D0%BD%D0%B1%D0%B5%D0%BA%D0%BE%D0%B2%D0%B0,%20%D2%B0.%20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9%D0%B4%D0%B0%D1%80,%20%D3%98.%20" TargetMode="External"/><Relationship Id="rId2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2%B1%D0%BB%D1%82%D0%B0%D0%BD%D0%B1%D0%B0%D0%B5%D0%B2%D0%B0,%20%D0%93.%20%D0%A1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0%B9%D1%82%D0%BC%D0%B0%D1%82%D0%BE%D0%B2,%20%D0%A8.%20" TargetMode="External"/><Relationship Id="rId2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1%80%D0%B0%D2%93%D2%B1%D0%BB%D0%BE%D0%B2%D0%B0,%20%D0%91.%20%D0%A1.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4%D0%B6%D0%BE%D0%BD%D0%B5%D1%81,%20%D0%94.%20" TargetMode="External"/><Relationship Id="rId2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9%D1%8B%D1%80%D0%B6%D0%B0%D0%BD,%20%D0%9A.%20" TargetMode="External"/><Relationship Id="rId2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1%8B%D0%B4%D1%8B%D2%9B%D0%BE%D0%B2,%20%D0%95.%20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9%D0%B4%D0%B0%D1%80,%20%D3%98.%20" TargetMode="External"/><Relationship Id="rId3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B%D0%B1%D1%8B%D1%80%D0%B0%D0%B9%D1%8B%D0%BC,%20%D3%98.%20%D0%9E.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8%D0%B7%D0%B0%D2%9B%D0%BE%D0%B2,%20%D0%A1.%20" TargetMode="External"/><Relationship Id="rId2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9%D1%8B%D1%80%D0%B1%D0%B5%D0%BA%D0%BE%D0%B2,%20%D3%98.%20" TargetMode="External"/><Relationship Id="rId2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E%D1%80%D0%B0%D0%BB%D0%B1%D0%B0%D0%B9,%20%D0%9D.%20" TargetMode="External"/><Relationship Id="rId3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2%D0%B5%D0%BA%D1%82%D1%96%D2%93%D2%B1%D0%BB,%20%D0%96.%20%D0%9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7412-F3D6-4885-9D9D-4DB3B499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2015-11-09T08:28:00Z</dcterms:created>
  <dcterms:modified xsi:type="dcterms:W3CDTF">2015-11-09T08:28:00Z</dcterms:modified>
</cp:coreProperties>
</file>