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>
    <v:background id="_x0000_s1025" o:bwmode="white" fillcolor="#daeef3 [664]" o:targetscreensize="800,600">
      <v:fill color2="#8db3e2 [1311]" angle="-135" focus="100%" type="gradient"/>
    </v:background>
  </w:background>
  <w:body>
    <w:p w:rsidR="0086308A" w:rsidRDefault="00B82E4E" w:rsidP="00B82E4E">
      <w:pPr>
        <w:ind w:left="-1560" w:right="-710" w:firstLine="0"/>
        <w:rPr>
          <w:lang w:val="en-US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79.75pt;height:52.5pt" fillcolor="#369" stroked="f">
            <v:shadow on="t" color="#b2b2b2" opacity="52429f" offset="3pt"/>
            <v:textpath style="font-family:&quot;Times New Roman&quot;;v-text-kern:t" trim="t" fitpath="t" string="Современные тренды в развитии университетских библиотек мира: &#10;опыт, проблемы и перспективы – 2014"/>
          </v:shape>
        </w:pict>
      </w:r>
    </w:p>
    <w:p w:rsidR="00777B98" w:rsidRPr="00777B98" w:rsidRDefault="00777B98" w:rsidP="00B82E4E">
      <w:pPr>
        <w:ind w:left="-1560" w:right="-710" w:firstLine="0"/>
        <w:rPr>
          <w:lang w:val="en-US"/>
        </w:rPr>
      </w:pPr>
    </w:p>
    <w:tbl>
      <w:tblPr>
        <w:tblStyle w:val="a3"/>
        <w:tblW w:w="11591" w:type="dxa"/>
        <w:tblInd w:w="-1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9"/>
        <w:gridCol w:w="5812"/>
      </w:tblGrid>
      <w:tr w:rsidR="00777B98" w:rsidRPr="00777B98" w:rsidTr="00746DB9">
        <w:tc>
          <w:tcPr>
            <w:tcW w:w="5779" w:type="dxa"/>
          </w:tcPr>
          <w:p w:rsidR="00777B98" w:rsidRDefault="008B7AC3" w:rsidP="008B7AC3">
            <w:pPr>
              <w:ind w:right="-108" w:firstLine="0"/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62200" cy="1930090"/>
                  <wp:effectExtent l="133350" t="19050" r="57150" b="51110"/>
                  <wp:docPr id="10" name="Рисунок 10" descr="D:\dokumenti polzovatelej\ennasirova\Рабочий стол\фото семинар\SAM_6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dokumenti polzovatelej\ennasirova\Рабочий стол\фото семинар\SAM_63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9300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8B7AC3" w:rsidRDefault="008B7AC3" w:rsidP="00777B98">
            <w:pPr>
              <w:ind w:firstLine="567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</w:p>
          <w:p w:rsidR="00777B98" w:rsidRPr="00746DB9" w:rsidRDefault="00777B98" w:rsidP="00777B98">
            <w:pPr>
              <w:ind w:firstLine="567"/>
              <w:rPr>
                <w:rFonts w:ascii="Book Antiqua" w:hAnsi="Book Antiqua"/>
                <w:color w:val="244061" w:themeColor="accent1" w:themeShade="80"/>
              </w:rPr>
            </w:pPr>
            <w:r w:rsidRPr="00746DB9">
              <w:rPr>
                <w:rFonts w:ascii="Book Antiqua" w:hAnsi="Book Antiqua" w:cs="Times New Roman"/>
                <w:color w:val="244061" w:themeColor="accent1" w:themeShade="80"/>
                <w:sz w:val="24"/>
                <w:szCs w:val="24"/>
              </w:rPr>
              <w:t>29-30 апреля 2014 года</w:t>
            </w:r>
            <w:r w:rsidRPr="00746DB9">
              <w:rPr>
                <w:rFonts w:ascii="Book Antiqua" w:hAnsi="Book Antiqua" w:cs="Times New Roman"/>
                <w:i/>
                <w:color w:val="244061" w:themeColor="accent1" w:themeShade="80"/>
                <w:sz w:val="24"/>
                <w:szCs w:val="24"/>
              </w:rPr>
              <w:t xml:space="preserve"> </w:t>
            </w:r>
            <w:r w:rsidRPr="00746DB9">
              <w:rPr>
                <w:rFonts w:ascii="Book Antiqua" w:hAnsi="Book Antiqua" w:cs="Times New Roman"/>
                <w:color w:val="244061" w:themeColor="accent1" w:themeShade="80"/>
                <w:sz w:val="24"/>
                <w:szCs w:val="24"/>
              </w:rPr>
              <w:t xml:space="preserve"> на базе научной библиотеки Евразийского Национального Университета им. Л.Н.Гумилева состоялась  </w:t>
            </w:r>
            <w:r w:rsidRPr="00746DB9">
              <w:rPr>
                <w:rFonts w:ascii="Book Antiqua" w:hAnsi="Book Antiqua" w:cs="Times New Roman"/>
                <w:color w:val="244061" w:themeColor="accent1" w:themeShade="80"/>
                <w:sz w:val="24"/>
                <w:szCs w:val="24"/>
                <w:lang w:val="en-US"/>
              </w:rPr>
              <w:t>III</w:t>
            </w:r>
            <w:r w:rsidRPr="00746DB9">
              <w:rPr>
                <w:rFonts w:ascii="Book Antiqua" w:hAnsi="Book Antiqua" w:cs="Times New Roman"/>
                <w:color w:val="244061" w:themeColor="accent1" w:themeShade="80"/>
                <w:sz w:val="24"/>
                <w:szCs w:val="24"/>
              </w:rPr>
              <w:t xml:space="preserve"> ежегодная международная научно-практическая конференция </w:t>
            </w:r>
            <w:r w:rsidRPr="00746DB9">
              <w:rPr>
                <w:rFonts w:ascii="Book Antiqua" w:hAnsi="Book Antiqua" w:cs="Times New Roman"/>
                <w:b/>
                <w:i/>
                <w:color w:val="244061" w:themeColor="accent1" w:themeShade="80"/>
                <w:sz w:val="24"/>
                <w:szCs w:val="24"/>
              </w:rPr>
              <w:t>«Современные тренды в развитии университетских библиотек мира: опыт, проблемы и перспективы – 2014»</w:t>
            </w:r>
            <w:r w:rsidRPr="00746DB9">
              <w:rPr>
                <w:rFonts w:ascii="Book Antiqua" w:hAnsi="Book Antiqua" w:cs="Times New Roman"/>
                <w:i/>
                <w:color w:val="244061" w:themeColor="accent1" w:themeShade="80"/>
                <w:sz w:val="24"/>
                <w:szCs w:val="24"/>
              </w:rPr>
              <w:t>.</w:t>
            </w:r>
          </w:p>
        </w:tc>
      </w:tr>
    </w:tbl>
    <w:p w:rsidR="00B82E4E" w:rsidRDefault="00B82E4E" w:rsidP="00B82E4E">
      <w:pPr>
        <w:ind w:left="-1560" w:right="-710" w:firstLine="0"/>
        <w:rPr>
          <w:lang w:val="en-US"/>
        </w:rPr>
      </w:pPr>
    </w:p>
    <w:p w:rsidR="005347E6" w:rsidRPr="00746DB9" w:rsidRDefault="005347E6" w:rsidP="005347E6">
      <w:pPr>
        <w:ind w:left="-1418" w:right="-567" w:firstLine="567"/>
        <w:rPr>
          <w:rFonts w:ascii="Book Antiqua" w:hAnsi="Book Antiqua" w:cs="Times New Roman"/>
          <w:color w:val="244061" w:themeColor="accent1" w:themeShade="80"/>
          <w:sz w:val="24"/>
          <w:szCs w:val="24"/>
        </w:rPr>
      </w:pPr>
      <w:r w:rsidRPr="00746DB9">
        <w:rPr>
          <w:rFonts w:ascii="Book Antiqua" w:hAnsi="Book Antiqua" w:cs="Times New Roman"/>
          <w:color w:val="244061" w:themeColor="accent1" w:themeShade="80"/>
          <w:sz w:val="24"/>
          <w:szCs w:val="24"/>
        </w:rPr>
        <w:t>Организаторы: Научная библиотека Евразийского Национального Университета им.</w:t>
      </w:r>
      <w:r w:rsidR="003A5BEB" w:rsidRPr="00746DB9">
        <w:rPr>
          <w:rFonts w:ascii="Book Antiqua" w:hAnsi="Book Antiqua" w:cs="Times New Roman"/>
          <w:color w:val="244061" w:themeColor="accent1" w:themeShade="80"/>
          <w:sz w:val="24"/>
          <w:szCs w:val="24"/>
        </w:rPr>
        <w:t xml:space="preserve"> </w:t>
      </w:r>
      <w:r w:rsidRPr="00746DB9">
        <w:rPr>
          <w:rFonts w:ascii="Book Antiqua" w:hAnsi="Book Antiqua" w:cs="Times New Roman"/>
          <w:color w:val="244061" w:themeColor="accent1" w:themeShade="80"/>
          <w:sz w:val="24"/>
          <w:szCs w:val="24"/>
        </w:rPr>
        <w:t>Л.Н.Гумилева, Научная библиотека Назарбаев Университета, Ассоциация библиотек Вузов Республики Казахстан.</w:t>
      </w:r>
    </w:p>
    <w:p w:rsidR="008B7AC3" w:rsidRPr="00746DB9" w:rsidRDefault="005347E6" w:rsidP="005347E6">
      <w:pPr>
        <w:ind w:left="-1418" w:right="-567" w:firstLine="567"/>
        <w:rPr>
          <w:rFonts w:ascii="Book Antiqua" w:hAnsi="Book Antiqua" w:cs="Times New Roman"/>
          <w:color w:val="244061" w:themeColor="accent1" w:themeShade="80"/>
          <w:sz w:val="24"/>
          <w:szCs w:val="24"/>
          <w:lang w:val="en-US"/>
        </w:rPr>
      </w:pPr>
      <w:r w:rsidRPr="00746DB9">
        <w:rPr>
          <w:rFonts w:ascii="Book Antiqua" w:hAnsi="Book Antiqua" w:cs="Times New Roman"/>
          <w:color w:val="244061" w:themeColor="accent1" w:themeShade="80"/>
          <w:sz w:val="24"/>
          <w:szCs w:val="24"/>
        </w:rPr>
        <w:t>Участники семинара: Представители Департамента высшего и послевузовского образования Министерства образования и науки РК, Республиканской научно-педагогической библиотеки Министерства образования и науки РК, руководители научных библиотек национальных вузов и ведущих государственных вузов республики.</w:t>
      </w:r>
    </w:p>
    <w:p w:rsidR="003A5BEB" w:rsidRDefault="003A5BEB" w:rsidP="005347E6">
      <w:pPr>
        <w:ind w:left="-1418" w:right="-567" w:firstLine="567"/>
        <w:rPr>
          <w:rFonts w:ascii="Book Antiqua" w:hAnsi="Book Antiqua" w:cs="Times New Roman"/>
          <w:sz w:val="24"/>
          <w:szCs w:val="24"/>
          <w:lang w:val="en-US"/>
        </w:rPr>
      </w:pPr>
    </w:p>
    <w:tbl>
      <w:tblPr>
        <w:tblStyle w:val="a3"/>
        <w:tblW w:w="11591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5954"/>
      </w:tblGrid>
      <w:tr w:rsidR="003A5BEB" w:rsidRPr="003A5BEB" w:rsidTr="00746DB9">
        <w:tc>
          <w:tcPr>
            <w:tcW w:w="5637" w:type="dxa"/>
          </w:tcPr>
          <w:p w:rsidR="003A5BEB" w:rsidRDefault="003A5BEB" w:rsidP="003A5BE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EB" w:rsidRPr="00746DB9" w:rsidRDefault="003A5BEB" w:rsidP="003A5BEB">
            <w:pPr>
              <w:ind w:firstLine="567"/>
              <w:rPr>
                <w:rFonts w:ascii="Book Antiqua" w:hAnsi="Book Antiqua"/>
                <w:color w:val="244061" w:themeColor="accent1" w:themeShade="80"/>
              </w:rPr>
            </w:pPr>
            <w:r w:rsidRPr="00746DB9">
              <w:rPr>
                <w:rFonts w:ascii="Book Antiqua" w:hAnsi="Book Antiqua" w:cs="Times New Roman"/>
                <w:color w:val="244061" w:themeColor="accent1" w:themeShade="80"/>
                <w:sz w:val="24"/>
                <w:szCs w:val="24"/>
              </w:rPr>
              <w:t>На пленарном заседании вниманию присутствующих была представлена  презентация выставки «Библиотечные технологии и оборудование». В своих выступлениях библиотечные специалисты отметили проблемы вузовских библиотек в условиях информационного общества, говорили о необходимости  изменения статуса вузовских библиотек, об использовании электронных ресурсов в работе современной библиотеки.</w:t>
            </w:r>
          </w:p>
        </w:tc>
        <w:tc>
          <w:tcPr>
            <w:tcW w:w="5954" w:type="dxa"/>
          </w:tcPr>
          <w:p w:rsidR="003A5BEB" w:rsidRDefault="003A5BEB" w:rsidP="003A5BEB">
            <w:pPr>
              <w:ind w:right="-567" w:firstLine="0"/>
              <w:jc w:val="center"/>
              <w:rPr>
                <w:rFonts w:ascii="Book Antiqua" w:hAnsi="Book Antiqua"/>
              </w:rPr>
            </w:pPr>
          </w:p>
          <w:p w:rsidR="003A5BEB" w:rsidRPr="003A5BEB" w:rsidRDefault="003A5BEB" w:rsidP="003A5BEB">
            <w:pPr>
              <w:ind w:right="-567" w:firstLine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ru-RU"/>
              </w:rPr>
              <w:drawing>
                <wp:inline distT="0" distB="0" distL="0" distR="0">
                  <wp:extent cx="2762250" cy="1810808"/>
                  <wp:effectExtent l="133350" t="19050" r="76200" b="56092"/>
                  <wp:docPr id="11" name="Рисунок 11" descr="D:\dokumenti polzovatelej\ennasirova\Рабочий стол\фото семинар\SAM_63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dokumenti polzovatelej\ennasirova\Рабочий стол\фото семинар\SAM_63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81080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5BEB" w:rsidRDefault="003A5BEB" w:rsidP="005347E6">
      <w:pPr>
        <w:ind w:left="-1418" w:right="-567" w:firstLine="567"/>
        <w:rPr>
          <w:rFonts w:ascii="Book Antiqua" w:hAnsi="Book Antiqua"/>
        </w:rPr>
      </w:pPr>
    </w:p>
    <w:p w:rsidR="000B0F5B" w:rsidRPr="00746DB9" w:rsidRDefault="000B0F5B" w:rsidP="000B0F5B">
      <w:pPr>
        <w:ind w:left="-1418" w:right="-568" w:firstLine="567"/>
        <w:rPr>
          <w:rFonts w:ascii="Book Antiqua" w:hAnsi="Book Antiqua" w:cs="Times New Roman"/>
          <w:color w:val="244061" w:themeColor="accent1" w:themeShade="80"/>
          <w:sz w:val="24"/>
          <w:szCs w:val="24"/>
        </w:rPr>
      </w:pPr>
      <w:r w:rsidRPr="00746DB9">
        <w:rPr>
          <w:rFonts w:ascii="Book Antiqua" w:hAnsi="Book Antiqua" w:cs="Times New Roman"/>
          <w:color w:val="244061" w:themeColor="accent1" w:themeShade="80"/>
          <w:sz w:val="24"/>
          <w:szCs w:val="24"/>
        </w:rPr>
        <w:t xml:space="preserve">Работа конференции была продолжена по трем сессиям: </w:t>
      </w:r>
      <w:proofErr w:type="gramStart"/>
      <w:r w:rsidRPr="00746DB9">
        <w:rPr>
          <w:rFonts w:ascii="Book Antiqua" w:hAnsi="Book Antiqua" w:cs="Times New Roman"/>
          <w:color w:val="244061" w:themeColor="accent1" w:themeShade="80"/>
          <w:sz w:val="24"/>
          <w:szCs w:val="24"/>
        </w:rPr>
        <w:t>«Университетская библиотека: зарубежные тренды», «Казахстанский опыт: проекты, мнения, прогнозы», «Библиотечные услуги:</w:t>
      </w:r>
      <w:proofErr w:type="gramEnd"/>
      <w:r w:rsidRPr="00746DB9">
        <w:rPr>
          <w:rFonts w:ascii="Book Antiqua" w:hAnsi="Book Antiqua" w:cs="Times New Roman"/>
          <w:color w:val="244061" w:themeColor="accent1" w:themeShade="80"/>
          <w:sz w:val="24"/>
          <w:szCs w:val="24"/>
        </w:rPr>
        <w:t xml:space="preserve"> Мнения. Опыт. Идеи».</w:t>
      </w:r>
    </w:p>
    <w:p w:rsidR="000B0F5B" w:rsidRPr="00746DB9" w:rsidRDefault="000B0F5B" w:rsidP="000B0F5B">
      <w:pPr>
        <w:ind w:left="-1418" w:right="-568" w:firstLine="567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0B0F5B" w:rsidRPr="00746DB9" w:rsidRDefault="000B0F5B" w:rsidP="000B0F5B">
      <w:pPr>
        <w:ind w:left="-1418" w:right="-568" w:firstLine="567"/>
        <w:jc w:val="center"/>
        <w:rPr>
          <w:rFonts w:ascii="Book Antiqua" w:hAnsi="Book Antiqua" w:cs="Times New Roman"/>
          <w:b/>
          <w:i/>
          <w:color w:val="244061" w:themeColor="accent1" w:themeShade="80"/>
          <w:sz w:val="24"/>
          <w:szCs w:val="24"/>
        </w:rPr>
      </w:pPr>
      <w:r w:rsidRPr="00746DB9">
        <w:rPr>
          <w:rFonts w:ascii="Book Antiqua" w:hAnsi="Book Antiqua" w:cs="Times New Roman"/>
          <w:b/>
          <w:i/>
          <w:color w:val="244061" w:themeColor="accent1" w:themeShade="80"/>
          <w:sz w:val="24"/>
          <w:szCs w:val="24"/>
        </w:rPr>
        <w:t>Завершился семинар экскурсией в библиотек</w:t>
      </w:r>
      <w:r w:rsidR="00746DB9" w:rsidRPr="00746DB9">
        <w:rPr>
          <w:rFonts w:ascii="Book Antiqua" w:hAnsi="Book Antiqua" w:cs="Times New Roman"/>
          <w:b/>
          <w:i/>
          <w:color w:val="244061" w:themeColor="accent1" w:themeShade="80"/>
          <w:sz w:val="24"/>
          <w:szCs w:val="24"/>
        </w:rPr>
        <w:t>у</w:t>
      </w:r>
      <w:r w:rsidRPr="00746DB9">
        <w:rPr>
          <w:rFonts w:ascii="Book Antiqua" w:hAnsi="Book Antiqua" w:cs="Times New Roman"/>
          <w:b/>
          <w:i/>
          <w:color w:val="244061" w:themeColor="accent1" w:themeShade="80"/>
          <w:sz w:val="24"/>
          <w:szCs w:val="24"/>
        </w:rPr>
        <w:t xml:space="preserve"> Назарбаев университета.</w:t>
      </w:r>
    </w:p>
    <w:p w:rsidR="003A5BEB" w:rsidRDefault="003A5BEB" w:rsidP="005347E6">
      <w:pPr>
        <w:ind w:left="-1418" w:right="-567" w:firstLine="567"/>
        <w:rPr>
          <w:rFonts w:ascii="Book Antiqua" w:hAnsi="Book Antiqua"/>
        </w:rPr>
      </w:pPr>
    </w:p>
    <w:tbl>
      <w:tblPr>
        <w:tblStyle w:val="a3"/>
        <w:tblW w:w="11449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4253"/>
        <w:gridCol w:w="3402"/>
      </w:tblGrid>
      <w:tr w:rsidR="000B0F5B" w:rsidTr="00746DB9">
        <w:tc>
          <w:tcPr>
            <w:tcW w:w="3794" w:type="dxa"/>
          </w:tcPr>
          <w:p w:rsidR="000B0F5B" w:rsidRDefault="00746DB9" w:rsidP="00746DB9">
            <w:pPr>
              <w:ind w:firstLine="0"/>
              <w:jc w:val="center"/>
              <w:rPr>
                <w:rFonts w:ascii="Book Antiqua" w:hAnsi="Book Antiqua"/>
              </w:rPr>
            </w:pPr>
            <w:r w:rsidRPr="00746DB9">
              <w:rPr>
                <w:rFonts w:ascii="Book Antiqua" w:hAnsi="Book Antiqua"/>
              </w:rPr>
              <w:drawing>
                <wp:inline distT="0" distB="0" distL="0" distR="0">
                  <wp:extent cx="1876425" cy="1355196"/>
                  <wp:effectExtent l="114300" t="38100" r="47625" b="73554"/>
                  <wp:docPr id="2" name="Рисунок 13" descr="D:\dokumenti polzovatelej\ennasirova\Рабочий стол\фото семинар\SAM_63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dokumenti polzovatelej\ennasirova\Рабочий стол\фото семинар\SAM_63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3551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0B0F5B" w:rsidRDefault="00746DB9" w:rsidP="00746DB9">
            <w:pPr>
              <w:ind w:firstLine="0"/>
              <w:jc w:val="center"/>
              <w:rPr>
                <w:rFonts w:ascii="Book Antiqua" w:hAnsi="Book Antiqua"/>
              </w:rPr>
            </w:pPr>
            <w:r w:rsidRPr="00746DB9">
              <w:rPr>
                <w:rFonts w:ascii="Book Antiqua" w:hAnsi="Book Antiqua"/>
              </w:rPr>
              <w:drawing>
                <wp:inline distT="0" distB="0" distL="0" distR="0">
                  <wp:extent cx="2162175" cy="1345353"/>
                  <wp:effectExtent l="133350" t="38100" r="66675" b="64347"/>
                  <wp:docPr id="1" name="Рисунок 12" descr="D:\dokumenti polzovatelej\ennasirova\Рабочий стол\фото семинар\SAM_63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dokumenti polzovatelej\ennasirova\Рабочий стол\фото семинар\SAM_63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3453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0B0F5B" w:rsidRDefault="000B0F5B" w:rsidP="00746DB9">
            <w:pPr>
              <w:ind w:firstLine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ru-RU"/>
              </w:rPr>
              <w:drawing>
                <wp:inline distT="0" distB="0" distL="0" distR="0">
                  <wp:extent cx="1804063" cy="1343025"/>
                  <wp:effectExtent l="114300" t="38100" r="43787" b="66675"/>
                  <wp:docPr id="14" name="Рисунок 14" descr="D:\dokumenti polzovatelej\ennasirova\Рабочий стол\фото семинар\SAM_63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dokumenti polzovatelej\ennasirova\Рабочий стол\фото семинар\SAM_63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063" cy="13430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0F5B" w:rsidRPr="003A5BEB" w:rsidRDefault="000B0F5B" w:rsidP="000B0F5B">
      <w:pPr>
        <w:ind w:left="-1418" w:right="-567" w:firstLine="0"/>
        <w:rPr>
          <w:rFonts w:ascii="Book Antiqua" w:hAnsi="Book Antiqua"/>
        </w:rPr>
      </w:pPr>
    </w:p>
    <w:sectPr w:rsidR="000B0F5B" w:rsidRPr="003A5BEB" w:rsidSect="00B82E4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82E4E"/>
    <w:rsid w:val="000B0F5B"/>
    <w:rsid w:val="003A5BEB"/>
    <w:rsid w:val="004C19FE"/>
    <w:rsid w:val="005347E6"/>
    <w:rsid w:val="00746DB9"/>
    <w:rsid w:val="00777B98"/>
    <w:rsid w:val="0086308A"/>
    <w:rsid w:val="008B7AC3"/>
    <w:rsid w:val="00B82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B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7A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Насирова Елена Николаевна</dc:creator>
  <cp:keywords/>
  <dc:description/>
  <cp:lastModifiedBy>Насирова Елена Николаевна</cp:lastModifiedBy>
  <cp:revision>5</cp:revision>
  <dcterms:created xsi:type="dcterms:W3CDTF">2015-10-14T08:27:00Z</dcterms:created>
  <dcterms:modified xsi:type="dcterms:W3CDTF">2015-10-14T08:51:00Z</dcterms:modified>
</cp:coreProperties>
</file>