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BA5F5">
    <v:background id="_x0000_s1025" o:bwmode="white" fillcolor="#aba5f5" o:targetscreensize="800,600">
      <v:fill color2="#ff9" focus="100%" type="gradient"/>
    </v:background>
  </w:background>
  <w:body>
    <w:p w:rsidR="002A6B1F" w:rsidRDefault="00A26016" w:rsidP="00F953AE">
      <w:pPr>
        <w:rPr>
          <w:rFonts w:ascii="Times New Roman" w:hAnsi="Times New Roman" w:cs="Times New Roman"/>
          <w:iCs/>
          <w:color w:val="4F6228" w:themeColor="accent3" w:themeShade="80"/>
          <w:sz w:val="24"/>
          <w:szCs w:val="24"/>
        </w:rPr>
      </w:pPr>
      <w:r w:rsidRPr="00A2601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1pt;margin-top:-16.9pt;width:508.95pt;height:49.2pt;z-index:-251656192" wrapcoords="11070 -327 636 -327 636 4909 159 4909 -64 6545 -64 10800 64 15382 64 16691 3722 20618 5026 21600 20614 21600 21505 16036 21505 15382 21664 10145 21664 6873 21409 4909 21091 4255 11357 -327 11070 -327" fillcolor="#867ef0" strokecolor="#c00000">
            <v:shadow color="#868686"/>
            <v:textpath style="font-family:&quot;Arial Black&quot;;v-text-kern:t" trim="t" fitpath="t" string="«Вклад  ученых – биологов в науку»"/>
            <w10:wrap type="through"/>
          </v:shape>
        </w:pict>
      </w:r>
    </w:p>
    <w:p w:rsidR="00BD3C8A" w:rsidRDefault="00BD3C8A" w:rsidP="00F953AE">
      <w:pPr>
        <w:rPr>
          <w:rFonts w:ascii="Times New Roman" w:hAnsi="Times New Roman" w:cs="Times New Roman"/>
          <w:iCs/>
          <w:color w:val="4F6228" w:themeColor="accent3" w:themeShade="80"/>
          <w:sz w:val="24"/>
          <w:szCs w:val="24"/>
        </w:rPr>
      </w:pPr>
    </w:p>
    <w:p w:rsidR="00F953AE" w:rsidRPr="00720278" w:rsidRDefault="00720278" w:rsidP="00720278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="00D2697F" w:rsidRPr="00720278">
        <w:rPr>
          <w:rFonts w:ascii="Times New Roman" w:hAnsi="Times New Roman" w:cs="Times New Roman"/>
          <w:sz w:val="32"/>
          <w:szCs w:val="32"/>
        </w:rPr>
        <w:t>Факультет естественных и сельскохозяйственных наук 30 марта провел конференцию:</w:t>
      </w:r>
      <w:r w:rsidR="0037030E" w:rsidRPr="0037030E">
        <w:rPr>
          <w:rFonts w:ascii="Times New Roman" w:hAnsi="Times New Roman" w:cs="Times New Roman"/>
          <w:sz w:val="32"/>
          <w:szCs w:val="32"/>
        </w:rPr>
        <w:t xml:space="preserve"> </w:t>
      </w:r>
      <w:r w:rsidR="00D2697F" w:rsidRPr="00720278">
        <w:rPr>
          <w:rFonts w:ascii="Times New Roman" w:hAnsi="Times New Roman" w:cs="Times New Roman"/>
          <w:sz w:val="32"/>
          <w:szCs w:val="32"/>
        </w:rPr>
        <w:t>«Известные ученые». В рамках конференции  библиотекой была  представлена книжная выставка.</w:t>
      </w:r>
    </w:p>
    <w:p w:rsidR="00D219EB" w:rsidRPr="00720278" w:rsidRDefault="00D219EB" w:rsidP="00720278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BD3C8A" w:rsidRPr="002A6B1F" w:rsidRDefault="00BD3C8A" w:rsidP="00B31B34">
      <w:pPr>
        <w:spacing w:after="0" w:line="240" w:lineRule="auto"/>
        <w:ind w:left="878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A6B1F">
        <w:rPr>
          <w:rFonts w:ascii="Times New Roman" w:hAnsi="Times New Roman" w:cs="Times New Roman"/>
          <w:b/>
          <w:i/>
          <w:sz w:val="28"/>
          <w:szCs w:val="28"/>
          <w:lang w:val="kk-KZ"/>
        </w:rPr>
        <w:t>«Жизнь человека не вечна,</w:t>
      </w:r>
      <w:r w:rsidR="0037030E" w:rsidRPr="00370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B1F">
        <w:rPr>
          <w:rFonts w:ascii="Times New Roman" w:hAnsi="Times New Roman" w:cs="Times New Roman"/>
          <w:b/>
          <w:i/>
          <w:sz w:val="28"/>
          <w:szCs w:val="28"/>
          <w:lang w:val="kk-KZ"/>
        </w:rPr>
        <w:t>но наука и знания переступают пороги столетий»</w:t>
      </w:r>
    </w:p>
    <w:p w:rsidR="00BD3C8A" w:rsidRPr="002A6B1F" w:rsidRDefault="00BD3C8A" w:rsidP="0037030E">
      <w:pPr>
        <w:spacing w:after="0" w:line="240" w:lineRule="auto"/>
        <w:ind w:left="8789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6B1F">
        <w:rPr>
          <w:rFonts w:ascii="Times New Roman" w:hAnsi="Times New Roman" w:cs="Times New Roman"/>
          <w:b/>
          <w:i/>
          <w:sz w:val="24"/>
          <w:szCs w:val="24"/>
          <w:lang w:val="kk-KZ"/>
        </w:rPr>
        <w:t>И.В.</w:t>
      </w:r>
      <w:r w:rsidR="0037030E" w:rsidRPr="001A53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6B1F">
        <w:rPr>
          <w:rFonts w:ascii="Times New Roman" w:hAnsi="Times New Roman" w:cs="Times New Roman"/>
          <w:b/>
          <w:i/>
          <w:sz w:val="24"/>
          <w:szCs w:val="24"/>
          <w:lang w:val="kk-KZ"/>
        </w:rPr>
        <w:t>Курчатов</w:t>
      </w:r>
    </w:p>
    <w:p w:rsidR="00720278" w:rsidRDefault="008D3CF8" w:rsidP="00757470">
      <w:pPr>
        <w:jc w:val="center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452755</wp:posOffset>
            </wp:positionV>
            <wp:extent cx="2933700" cy="2283460"/>
            <wp:effectExtent l="171450" t="171450" r="361950" b="345440"/>
            <wp:wrapThrough wrapText="bothSides">
              <wp:wrapPolygon edited="0">
                <wp:start x="1543" y="-1622"/>
                <wp:lineTo x="-1262" y="-1261"/>
                <wp:lineTo x="-1262" y="22345"/>
                <wp:lineTo x="842" y="24868"/>
                <wp:lineTo x="22161" y="24868"/>
                <wp:lineTo x="22301" y="24507"/>
                <wp:lineTo x="24125" y="21984"/>
                <wp:lineTo x="24265" y="721"/>
                <wp:lineTo x="22301" y="-1261"/>
                <wp:lineTo x="21460" y="-1622"/>
                <wp:lineTo x="1543" y="-1622"/>
              </wp:wrapPolygon>
            </wp:wrapThrough>
            <wp:docPr id="1" name="Рисунок 1" descr="C:\Users\nekosareva\Desktop\сделать на сайт\Ученые-биологи\142___03\IMG_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сделать на сайт\Ученые-биологи\142___03\IMG_1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69" t="6255"/>
                    <a:stretch/>
                  </pic:blipFill>
                  <pic:spPr bwMode="auto">
                    <a:xfrm>
                      <a:off x="0" y="0"/>
                      <a:ext cx="2933700" cy="2283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438150</wp:posOffset>
            </wp:positionV>
            <wp:extent cx="3047365" cy="2286000"/>
            <wp:effectExtent l="171450" t="171450" r="362585" b="342900"/>
            <wp:wrapThrough wrapText="bothSides">
              <wp:wrapPolygon edited="0">
                <wp:start x="1485" y="-1620"/>
                <wp:lineTo x="-1215" y="-1260"/>
                <wp:lineTo x="-1215" y="22320"/>
                <wp:lineTo x="810" y="24840"/>
                <wp:lineTo x="22145" y="24840"/>
                <wp:lineTo x="22280" y="24480"/>
                <wp:lineTo x="24035" y="21960"/>
                <wp:lineTo x="24170" y="720"/>
                <wp:lineTo x="22280" y="-1260"/>
                <wp:lineTo x="21469" y="-1620"/>
                <wp:lineTo x="1485" y="-1620"/>
              </wp:wrapPolygon>
            </wp:wrapThrough>
            <wp:docPr id="3" name="Рисунок 3" descr="C:\Users\nekosareva\Desktop\сделать на сайт\Ученые-биологи\142___03\IMG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сделать на сайт\Ученые-биологи\142___03\IMG_1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433070</wp:posOffset>
            </wp:positionV>
            <wp:extent cx="3046730" cy="2286000"/>
            <wp:effectExtent l="171450" t="171450" r="363220" b="342900"/>
            <wp:wrapThrough wrapText="bothSides">
              <wp:wrapPolygon edited="0">
                <wp:start x="1486" y="-1620"/>
                <wp:lineTo x="-1216" y="-1260"/>
                <wp:lineTo x="-1216" y="22320"/>
                <wp:lineTo x="810" y="24840"/>
                <wp:lineTo x="22149" y="24840"/>
                <wp:lineTo x="22284" y="24480"/>
                <wp:lineTo x="24040" y="21960"/>
                <wp:lineTo x="24175" y="720"/>
                <wp:lineTo x="22284" y="-1260"/>
                <wp:lineTo x="21474" y="-1620"/>
                <wp:lineTo x="1486" y="-1620"/>
              </wp:wrapPolygon>
            </wp:wrapThrough>
            <wp:docPr id="2" name="Рисунок 2" descr="C:\Users\nekosareva\Desktop\сделать на сайт\Ученые-биологи\142___03\IMG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сделать на сайт\Ученые-биологи\142___03\IMG_1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0278" w:rsidRDefault="002A6B1F" w:rsidP="002A6B1F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2915920</wp:posOffset>
            </wp:positionV>
            <wp:extent cx="3895725" cy="942340"/>
            <wp:effectExtent l="0" t="0" r="0" b="0"/>
            <wp:wrapThrough wrapText="bothSides">
              <wp:wrapPolygon edited="0">
                <wp:start x="3063" y="0"/>
                <wp:lineTo x="2535" y="437"/>
                <wp:lineTo x="1584" y="4803"/>
                <wp:lineTo x="1584" y="6987"/>
                <wp:lineTo x="0" y="11353"/>
                <wp:lineTo x="0" y="18340"/>
                <wp:lineTo x="7711" y="20960"/>
                <wp:lineTo x="13837" y="20960"/>
                <wp:lineTo x="21547" y="18340"/>
                <wp:lineTo x="21547" y="11353"/>
                <wp:lineTo x="19963" y="6987"/>
                <wp:lineTo x="20068" y="5240"/>
                <wp:lineTo x="19223" y="1310"/>
                <wp:lineTo x="18590" y="0"/>
                <wp:lineTo x="3063" y="0"/>
              </wp:wrapPolygon>
            </wp:wrapThrough>
            <wp:docPr id="4" name="Рисунок 4" descr="C:\Users\nekosareva\Desktop\мои документы\Новая папка\С компа\фоны\0_b1ec1_9ba6b5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мои документы\Новая папка\С компа\фоны\0_b1ec1_9ba6b5f0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CF8" w:rsidRDefault="008D3CF8" w:rsidP="008D3C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7470" w:rsidRPr="00DE4496" w:rsidRDefault="00757470" w:rsidP="00DE44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E4496">
        <w:rPr>
          <w:rFonts w:ascii="Times New Roman" w:hAnsi="Times New Roman" w:cs="Times New Roman"/>
          <w:sz w:val="28"/>
          <w:szCs w:val="28"/>
          <w:lang w:val="kk-KZ"/>
        </w:rPr>
        <w:lastRenderedPageBreak/>
        <w:t>Список литературы: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Утинов, С. Р.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 Экология зайца-беляка в лесостепной з</w:t>
      </w:r>
      <w:r w:rsidR="00DE4496">
        <w:rPr>
          <w:rFonts w:ascii="Times New Roman" w:hAnsi="Times New Roman" w:cs="Times New Roman"/>
          <w:sz w:val="24"/>
          <w:szCs w:val="24"/>
        </w:rPr>
        <w:t>оне Северного Казахстана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С. Р.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Утинов</w:t>
      </w:r>
      <w:r w:rsidR="00DE4496">
        <w:rPr>
          <w:rFonts w:ascii="Times New Roman" w:hAnsi="Times New Roman" w:cs="Times New Roman"/>
          <w:sz w:val="24"/>
          <w:szCs w:val="24"/>
        </w:rPr>
        <w:t>. - Алматы</w:t>
      </w:r>
      <w:r w:rsidR="00757470" w:rsidRPr="00DE4496">
        <w:rPr>
          <w:rFonts w:ascii="Times New Roman" w:hAnsi="Times New Roman" w:cs="Times New Roman"/>
          <w:sz w:val="24"/>
          <w:szCs w:val="24"/>
        </w:rPr>
        <w:t>: АН КССР, 1973. - 32 с. - (Авторефераты).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Свириденко, Б. Ф.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Водные макрофиты Северо-Казахстанской и Кустанайской областей (видовой состав,</w:t>
      </w:r>
      <w:r w:rsidR="0037030E"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экология,</w:t>
      </w:r>
      <w:r w:rsidR="00DE4496">
        <w:rPr>
          <w:rFonts w:ascii="Times New Roman" w:hAnsi="Times New Roman" w:cs="Times New Roman"/>
          <w:sz w:val="24"/>
          <w:szCs w:val="24"/>
        </w:rPr>
        <w:t xml:space="preserve"> продуктивность)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Б. Ф.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Свириденко</w:t>
      </w:r>
      <w:r w:rsidR="00DE4496">
        <w:rPr>
          <w:rFonts w:ascii="Times New Roman" w:hAnsi="Times New Roman" w:cs="Times New Roman"/>
          <w:sz w:val="24"/>
          <w:szCs w:val="24"/>
        </w:rPr>
        <w:t>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Алматы, 2001. - 32 с. - (Авторефераты).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Малыгин, А.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Функциональное состояние миокар</w:t>
      </w:r>
      <w:r w:rsidR="00DE4496">
        <w:rPr>
          <w:rFonts w:ascii="Times New Roman" w:hAnsi="Times New Roman" w:cs="Times New Roman"/>
          <w:sz w:val="24"/>
          <w:szCs w:val="24"/>
        </w:rPr>
        <w:t>да в условиях гипотермии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А.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Малыгин</w:t>
      </w:r>
      <w:r w:rsidR="00DE4496">
        <w:rPr>
          <w:rFonts w:ascii="Times New Roman" w:hAnsi="Times New Roman" w:cs="Times New Roman"/>
          <w:sz w:val="24"/>
          <w:szCs w:val="24"/>
        </w:rPr>
        <w:t>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Иваново, 1964. - 32 с. - (Авторефераты).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Кротова, С.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Терминология роста и развития высших растений [Text] / С.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Кротова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СКГУ, 2004. - 34 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Кротова, С.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Сборник тестовых заданий по физиологии расте</w:t>
      </w:r>
      <w:r w:rsidR="00DE4496">
        <w:rPr>
          <w:rFonts w:ascii="Times New Roman" w:hAnsi="Times New Roman" w:cs="Times New Roman"/>
          <w:sz w:val="24"/>
          <w:szCs w:val="24"/>
        </w:rPr>
        <w:t>ний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Кротова</w:t>
      </w:r>
      <w:r w:rsidR="00DE4496">
        <w:rPr>
          <w:rFonts w:ascii="Times New Roman" w:hAnsi="Times New Roman" w:cs="Times New Roman"/>
          <w:sz w:val="24"/>
          <w:szCs w:val="24"/>
        </w:rPr>
        <w:t>, Б. В. Ханина.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СКГУ, 2006. - 103 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Кротова, С.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Малый практику</w:t>
      </w:r>
      <w:r w:rsidR="00DE4496">
        <w:rPr>
          <w:rFonts w:ascii="Times New Roman" w:hAnsi="Times New Roman" w:cs="Times New Roman"/>
          <w:sz w:val="24"/>
          <w:szCs w:val="24"/>
        </w:rPr>
        <w:t>м по физиологии растений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учебно-метод. пособие / С.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Кротова</w:t>
      </w:r>
      <w:r w:rsidR="00DE4496">
        <w:rPr>
          <w:rFonts w:ascii="Times New Roman" w:hAnsi="Times New Roman" w:cs="Times New Roman"/>
          <w:sz w:val="24"/>
          <w:szCs w:val="24"/>
        </w:rPr>
        <w:t>, Б. В. Ханина.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СКГУ, 2006. - 64 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Кротова, С.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Методические рекомендации по овощеводству для студентов естественно-географического факультета и учителей биологии [Text] / С.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Кротова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 Шматова А.А.,</w:t>
      </w:r>
      <w:r w:rsidR="00DE4496">
        <w:rPr>
          <w:rFonts w:ascii="Times New Roman" w:hAnsi="Times New Roman" w:cs="Times New Roman"/>
          <w:sz w:val="24"/>
          <w:szCs w:val="24"/>
        </w:rPr>
        <w:t xml:space="preserve"> Е. В. Якушева.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2002. - 56 с</w:t>
      </w:r>
      <w:r w:rsidR="00EC3896">
        <w:rPr>
          <w:rFonts w:ascii="Times New Roman" w:hAnsi="Times New Roman" w:cs="Times New Roman"/>
          <w:sz w:val="24"/>
          <w:szCs w:val="24"/>
        </w:rPr>
        <w:t>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Кротова, С.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Эффективность различных способов культуры тома</w:t>
      </w:r>
      <w:r w:rsidR="00DE4496">
        <w:rPr>
          <w:rFonts w:ascii="Times New Roman" w:hAnsi="Times New Roman" w:cs="Times New Roman"/>
          <w:sz w:val="24"/>
          <w:szCs w:val="24"/>
        </w:rPr>
        <w:t>та в Северном Казахстане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сельскохозяйственных наук / С.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Кротова</w:t>
      </w:r>
      <w:r w:rsidR="00DE4496">
        <w:rPr>
          <w:rFonts w:ascii="Times New Roman" w:hAnsi="Times New Roman" w:cs="Times New Roman"/>
          <w:sz w:val="24"/>
          <w:szCs w:val="24"/>
        </w:rPr>
        <w:t>. - Мичуринск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[s. n.], 1973. - 32 с. - (Авторефераты).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Афанасенко, Н.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Цинковая недостаточность в минеральном питании яблони в услови</w:t>
      </w:r>
      <w:r w:rsidR="00DE4496">
        <w:rPr>
          <w:rFonts w:ascii="Times New Roman" w:hAnsi="Times New Roman" w:cs="Times New Roman"/>
          <w:sz w:val="24"/>
          <w:szCs w:val="24"/>
        </w:rPr>
        <w:t>ях Волгоградской области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сельскохозяйственных наук / Н.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Афанасенко</w:t>
      </w:r>
      <w:r w:rsidR="00DE4496">
        <w:rPr>
          <w:rFonts w:ascii="Times New Roman" w:hAnsi="Times New Roman" w:cs="Times New Roman"/>
          <w:sz w:val="24"/>
          <w:szCs w:val="24"/>
        </w:rPr>
        <w:t>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М., 1972. - 32 с. - (Авторефераты).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Афанасенко, Н.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Ваш любительский сад [Текст] / Н.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Афанасенко</w:t>
      </w:r>
      <w:r w:rsidR="00DE4496">
        <w:rPr>
          <w:rFonts w:ascii="Times New Roman" w:hAnsi="Times New Roman" w:cs="Times New Roman"/>
          <w:sz w:val="24"/>
          <w:szCs w:val="24"/>
        </w:rPr>
        <w:t>. - Алма-Ата</w:t>
      </w:r>
      <w:r w:rsidR="00757470" w:rsidRPr="00DE4496">
        <w:rPr>
          <w:rFonts w:ascii="Times New Roman" w:hAnsi="Times New Roman" w:cs="Times New Roman"/>
          <w:sz w:val="24"/>
          <w:szCs w:val="24"/>
        </w:rPr>
        <w:t>: Кайнар, 1988. - 256 с</w:t>
      </w:r>
      <w:r w:rsidR="00EC3896">
        <w:rPr>
          <w:rFonts w:ascii="Times New Roman" w:hAnsi="Times New Roman" w:cs="Times New Roman"/>
          <w:sz w:val="24"/>
          <w:szCs w:val="24"/>
        </w:rPr>
        <w:t>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Афанасенко, Н. А.</w:t>
        </w:r>
      </w:hyperlink>
      <w:r w:rsidR="00DE4496">
        <w:rPr>
          <w:rFonts w:ascii="Times New Roman" w:hAnsi="Times New Roman" w:cs="Times New Roman"/>
          <w:sz w:val="24"/>
          <w:szCs w:val="24"/>
        </w:rPr>
        <w:t>  Опыты в школьном саду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книга для учителей / Н.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Афанасенко</w:t>
      </w:r>
      <w:r w:rsidR="00DE4496">
        <w:rPr>
          <w:rFonts w:ascii="Times New Roman" w:hAnsi="Times New Roman" w:cs="Times New Roman"/>
          <w:sz w:val="24"/>
          <w:szCs w:val="24"/>
        </w:rPr>
        <w:t>. - М.</w:t>
      </w:r>
      <w:r w:rsidR="00757470" w:rsidRPr="00DE4496">
        <w:rPr>
          <w:rFonts w:ascii="Times New Roman" w:hAnsi="Times New Roman" w:cs="Times New Roman"/>
          <w:sz w:val="24"/>
          <w:szCs w:val="24"/>
        </w:rPr>
        <w:t>: Просвещение, 1992. - 144 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Раскатова, А.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Педагогическ</w:t>
      </w:r>
      <w:r w:rsidR="00DE4496">
        <w:rPr>
          <w:rFonts w:ascii="Times New Roman" w:hAnsi="Times New Roman" w:cs="Times New Roman"/>
          <w:sz w:val="24"/>
          <w:szCs w:val="24"/>
        </w:rPr>
        <w:t>ая практика по биологии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методическое пособие / А.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Раскатова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 А</w:t>
      </w:r>
      <w:r w:rsidR="00DE4496">
        <w:rPr>
          <w:rFonts w:ascii="Times New Roman" w:hAnsi="Times New Roman" w:cs="Times New Roman"/>
          <w:sz w:val="24"/>
          <w:szCs w:val="24"/>
        </w:rPr>
        <w:t>. А. Корнилова.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 М. Козыбаева, 2007. - 82 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Раскатова, А.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Сборник тестовых заданий по методике преподавания биологии и современ</w:t>
      </w:r>
      <w:r w:rsidR="00DE4496">
        <w:rPr>
          <w:rFonts w:ascii="Times New Roman" w:hAnsi="Times New Roman" w:cs="Times New Roman"/>
          <w:sz w:val="24"/>
          <w:szCs w:val="24"/>
        </w:rPr>
        <w:t>ным технологиям обучения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учебно-метод. пос. для студ. / А.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Раскатова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 М</w:t>
      </w:r>
      <w:r w:rsidR="00EC3896">
        <w:rPr>
          <w:rFonts w:ascii="Times New Roman" w:hAnsi="Times New Roman" w:cs="Times New Roman"/>
          <w:sz w:val="24"/>
          <w:szCs w:val="24"/>
        </w:rPr>
        <w:t>. С. Михайлова.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Козыбаева, 2007. - 90 с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Раскатова, А.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Практикум по методике преподавания биологии [Текст] : учебно-метод. пос.для студ. спец. бакалавриата 050607, 050113"Биология", 050112 "Химия" / А.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Раскатова</w:t>
      </w:r>
      <w:r w:rsidR="00DE4496">
        <w:rPr>
          <w:rFonts w:ascii="Times New Roman" w:hAnsi="Times New Roman" w:cs="Times New Roman"/>
          <w:sz w:val="24"/>
          <w:szCs w:val="24"/>
        </w:rPr>
        <w:t>, Ж. М. Галиев.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Козыбаева, 2008. - 168 с. - 176 т.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Раскатова, А. А.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  Практикум по методике преподавания биологии [Text] : учебно-методич. пособие для студ. спец. бакалавриата 050607 и 050113 "Биология", 050112 "Химия" / А. 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Раскатова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 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Козыбаева, 2009 - .</w:t>
      </w:r>
      <w:r w:rsidR="00757470" w:rsidRPr="00DE4496">
        <w:rPr>
          <w:rFonts w:ascii="Times New Roman" w:hAnsi="Times New Roman" w:cs="Times New Roman"/>
          <w:sz w:val="24"/>
          <w:szCs w:val="24"/>
        </w:rPr>
        <w:br/>
        <w:t>   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Ч.2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/ Ж. М. Галиев, М. С. Михайлова. - 255 с. - 548 т.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Заркешев, Э. Г.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Руководство к экзаменам по возрастной</w:t>
      </w:r>
      <w:r w:rsidR="00EC3896">
        <w:rPr>
          <w:rFonts w:ascii="Times New Roman" w:hAnsi="Times New Roman" w:cs="Times New Roman"/>
          <w:sz w:val="24"/>
          <w:szCs w:val="24"/>
        </w:rPr>
        <w:t xml:space="preserve"> физиологии и валеологии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тестовые задания для студентов педагогических специальностей СКГУ / Э. Г. Заркешев, Н. Д.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Колодченко</w:t>
      </w:r>
      <w:r w:rsidR="00757470" w:rsidRPr="00DE4496">
        <w:rPr>
          <w:rFonts w:ascii="Times New Roman" w:hAnsi="Times New Roman" w:cs="Times New Roman"/>
          <w:sz w:val="24"/>
          <w:szCs w:val="24"/>
        </w:rPr>
        <w:t>, Л. С. Каир</w:t>
      </w:r>
      <w:r w:rsidR="00DE4496">
        <w:rPr>
          <w:rFonts w:ascii="Times New Roman" w:hAnsi="Times New Roman" w:cs="Times New Roman"/>
          <w:sz w:val="24"/>
          <w:szCs w:val="24"/>
        </w:rPr>
        <w:t>жанова</w:t>
      </w:r>
      <w:r w:rsidR="00EC38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СКГУ, 2004. - 110 с. - Б. ц.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Фролов</w:t>
        </w:r>
        <w:r w:rsidR="00DE4496">
          <w:rPr>
            <w:rFonts w:ascii="Times New Roman" w:hAnsi="Times New Roman" w:cs="Times New Roman"/>
            <w:bCs/>
            <w:sz w:val="24"/>
            <w:szCs w:val="24"/>
          </w:rPr>
          <w:t>а, Е.</w:t>
        </w:r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 xml:space="preserve">С. 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>  Пресноводные моллю</w:t>
      </w:r>
      <w:r w:rsidR="00DE4496">
        <w:rPr>
          <w:rFonts w:ascii="Times New Roman" w:hAnsi="Times New Roman" w:cs="Times New Roman"/>
          <w:sz w:val="24"/>
          <w:szCs w:val="24"/>
        </w:rPr>
        <w:t>ски Северного Казахстана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Фролова</w:t>
      </w:r>
      <w:r w:rsidR="00DE4496">
        <w:rPr>
          <w:rFonts w:ascii="Times New Roman" w:hAnsi="Times New Roman" w:cs="Times New Roman"/>
          <w:sz w:val="24"/>
          <w:szCs w:val="24"/>
        </w:rPr>
        <w:t xml:space="preserve"> Е.С.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>: Томск, 1973. - 32 с. - (Авторефераты).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Кожевникова, Л. Н.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Руководство к практическим занятиям п</w:t>
      </w:r>
      <w:r w:rsidR="00DE4496">
        <w:rPr>
          <w:rFonts w:ascii="Times New Roman" w:hAnsi="Times New Roman" w:cs="Times New Roman"/>
          <w:sz w:val="24"/>
          <w:szCs w:val="24"/>
        </w:rPr>
        <w:t>о цитологии и гистологии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Л. Н.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Кожевникова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</w:t>
      </w:r>
      <w:r w:rsidR="00DE4496">
        <w:rPr>
          <w:rFonts w:ascii="Times New Roman" w:hAnsi="Times New Roman" w:cs="Times New Roman"/>
          <w:sz w:val="24"/>
          <w:szCs w:val="24"/>
        </w:rPr>
        <w:t xml:space="preserve"> Е. И. Пашкова.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СКГУ, 2005. - 39 с. - Б. ц.</w:t>
      </w:r>
    </w:p>
    <w:p w:rsidR="002A6B1F" w:rsidRPr="00DE4496" w:rsidRDefault="00A26016" w:rsidP="00DE44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2A6B1F" w:rsidRPr="00DE4496">
          <w:rPr>
            <w:rFonts w:ascii="Times New Roman" w:hAnsi="Times New Roman" w:cs="Times New Roman"/>
            <w:bCs/>
            <w:sz w:val="24"/>
            <w:szCs w:val="24"/>
          </w:rPr>
          <w:t>Кожевникова, Л. Н.</w:t>
        </w:r>
      </w:hyperlink>
      <w:r w:rsidR="002A6B1F" w:rsidRPr="00DE4496">
        <w:rPr>
          <w:rFonts w:ascii="Times New Roman" w:hAnsi="Times New Roman" w:cs="Times New Roman"/>
          <w:sz w:val="24"/>
          <w:szCs w:val="24"/>
        </w:rPr>
        <w:t xml:space="preserve">   Руководство к практическим занятиям по биологии </w:t>
      </w:r>
      <w:r w:rsidR="00DE4496">
        <w:rPr>
          <w:rFonts w:ascii="Times New Roman" w:hAnsi="Times New Roman" w:cs="Times New Roman"/>
          <w:sz w:val="24"/>
          <w:szCs w:val="24"/>
        </w:rPr>
        <w:t>индивидуального развития [Text]</w:t>
      </w:r>
      <w:r w:rsidR="002A6B1F" w:rsidRPr="00DE4496">
        <w:rPr>
          <w:rFonts w:ascii="Times New Roman" w:hAnsi="Times New Roman" w:cs="Times New Roman"/>
          <w:sz w:val="24"/>
          <w:szCs w:val="24"/>
        </w:rPr>
        <w:t xml:space="preserve">: учебно-метод. пособие для студ. ЕГФ / Л. Н. </w:t>
      </w:r>
      <w:r w:rsidR="002A6B1F" w:rsidRPr="00DE4496">
        <w:rPr>
          <w:rFonts w:ascii="Times New Roman" w:hAnsi="Times New Roman" w:cs="Times New Roman"/>
          <w:bCs/>
          <w:sz w:val="24"/>
          <w:szCs w:val="24"/>
        </w:rPr>
        <w:t>Кожевникова</w:t>
      </w:r>
      <w:r w:rsidR="002A6B1F" w:rsidRPr="00DE4496">
        <w:rPr>
          <w:rFonts w:ascii="Times New Roman" w:hAnsi="Times New Roman" w:cs="Times New Roman"/>
          <w:sz w:val="24"/>
          <w:szCs w:val="24"/>
        </w:rPr>
        <w:t>,</w:t>
      </w:r>
      <w:r w:rsidR="00DE4496">
        <w:rPr>
          <w:rFonts w:ascii="Times New Roman" w:hAnsi="Times New Roman" w:cs="Times New Roman"/>
          <w:sz w:val="24"/>
          <w:szCs w:val="24"/>
        </w:rPr>
        <w:t xml:space="preserve"> Е. И. Пашкова. - Петропавловск</w:t>
      </w:r>
      <w:r w:rsidR="002A6B1F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37030E"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="002A6B1F" w:rsidRPr="00DE4496">
        <w:rPr>
          <w:rFonts w:ascii="Times New Roman" w:hAnsi="Times New Roman" w:cs="Times New Roman"/>
          <w:sz w:val="24"/>
          <w:szCs w:val="24"/>
        </w:rPr>
        <w:t>М.</w:t>
      </w:r>
      <w:r w:rsidR="0037030E"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="002A6B1F" w:rsidRPr="00DE4496">
        <w:rPr>
          <w:rFonts w:ascii="Times New Roman" w:hAnsi="Times New Roman" w:cs="Times New Roman"/>
          <w:sz w:val="24"/>
          <w:szCs w:val="24"/>
        </w:rPr>
        <w:t>Козыбаева, 2006. - 40 с.</w:t>
      </w:r>
    </w:p>
    <w:p w:rsidR="002A6B1F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2A6B1F" w:rsidRPr="00DE4496">
          <w:rPr>
            <w:rFonts w:ascii="Times New Roman" w:hAnsi="Times New Roman" w:cs="Times New Roman"/>
            <w:bCs/>
            <w:sz w:val="24"/>
            <w:szCs w:val="24"/>
          </w:rPr>
          <w:t>Кожевникова, Л. Н.</w:t>
        </w:r>
      </w:hyperlink>
      <w:r w:rsidR="002A6B1F" w:rsidRPr="00DE4496">
        <w:rPr>
          <w:rFonts w:ascii="Times New Roman" w:hAnsi="Times New Roman" w:cs="Times New Roman"/>
          <w:sz w:val="24"/>
          <w:szCs w:val="24"/>
        </w:rPr>
        <w:t xml:space="preserve">   Сравнительная и возрастная морфология щитовидной железы у некоторых сельс</w:t>
      </w:r>
      <w:r w:rsidR="00DE4496">
        <w:rPr>
          <w:rFonts w:ascii="Times New Roman" w:hAnsi="Times New Roman" w:cs="Times New Roman"/>
          <w:sz w:val="24"/>
          <w:szCs w:val="24"/>
        </w:rPr>
        <w:t>кохозяйственных животных [Text]</w:t>
      </w:r>
      <w:r w:rsidR="002A6B1F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Л. Н. </w:t>
      </w:r>
      <w:r w:rsidR="002A6B1F" w:rsidRPr="00DE4496">
        <w:rPr>
          <w:rFonts w:ascii="Times New Roman" w:hAnsi="Times New Roman" w:cs="Times New Roman"/>
          <w:bCs/>
          <w:sz w:val="24"/>
          <w:szCs w:val="24"/>
        </w:rPr>
        <w:t>Кожевникова</w:t>
      </w:r>
      <w:r w:rsidR="00DE4496">
        <w:rPr>
          <w:rFonts w:ascii="Times New Roman" w:hAnsi="Times New Roman" w:cs="Times New Roman"/>
          <w:sz w:val="24"/>
          <w:szCs w:val="24"/>
        </w:rPr>
        <w:t>. - [S. l.]</w:t>
      </w:r>
      <w:r w:rsidR="002A6B1F" w:rsidRPr="00DE4496">
        <w:rPr>
          <w:rFonts w:ascii="Times New Roman" w:hAnsi="Times New Roman" w:cs="Times New Roman"/>
          <w:sz w:val="24"/>
          <w:szCs w:val="24"/>
        </w:rPr>
        <w:t>: Алматы, 1975. - 32 с. - (Авторефераты).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Кожевникова, Л. Н.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Лабораторные работы п</w:t>
      </w:r>
      <w:r w:rsidR="00DE4496">
        <w:rPr>
          <w:rFonts w:ascii="Times New Roman" w:hAnsi="Times New Roman" w:cs="Times New Roman"/>
          <w:sz w:val="24"/>
          <w:szCs w:val="24"/>
        </w:rPr>
        <w:t>о цитологии и гистологии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для студентов спец. 5В011300, 5В060700 "Биология" / Л.Н.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Кожевникова</w:t>
      </w:r>
      <w:r w:rsidR="00DE4496">
        <w:rPr>
          <w:rFonts w:ascii="Times New Roman" w:hAnsi="Times New Roman" w:cs="Times New Roman"/>
          <w:sz w:val="24"/>
          <w:szCs w:val="24"/>
        </w:rPr>
        <w:t>, Е. И. Пашкова</w:t>
      </w:r>
      <w:r w:rsidR="00EC38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СКГУ, 2012. - 190 с. -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="00DE4496">
        <w:rPr>
          <w:rFonts w:ascii="Times New Roman" w:hAnsi="Times New Roman" w:cs="Times New Roman"/>
          <w:sz w:val="24"/>
          <w:szCs w:val="24"/>
        </w:rPr>
        <w:t>978-601-272-307-6</w:t>
      </w:r>
      <w:r w:rsidR="00757470" w:rsidRPr="00DE4496">
        <w:rPr>
          <w:rFonts w:ascii="Times New Roman" w:hAnsi="Times New Roman" w:cs="Times New Roman"/>
          <w:sz w:val="24"/>
          <w:szCs w:val="24"/>
        </w:rPr>
        <w:t>: 801 т.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Кожевникова, Л. Н.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Курс лекци</w:t>
      </w:r>
      <w:r w:rsidR="00DE4496">
        <w:rPr>
          <w:rFonts w:ascii="Times New Roman" w:hAnsi="Times New Roman" w:cs="Times New Roman"/>
          <w:sz w:val="24"/>
          <w:szCs w:val="24"/>
        </w:rPr>
        <w:t>й по клеточной биологии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для специальности 6М060700 "Биология" / Л. Н.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Кожевникова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 Ю. И. Каменева, М. А</w:t>
      </w:r>
      <w:r w:rsidR="00DE4496">
        <w:rPr>
          <w:rFonts w:ascii="Times New Roman" w:hAnsi="Times New Roman" w:cs="Times New Roman"/>
          <w:sz w:val="24"/>
          <w:szCs w:val="24"/>
        </w:rPr>
        <w:t>. Крыжановская.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37030E"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37030E"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2013. - 183 с. -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="00DE4496">
        <w:rPr>
          <w:rFonts w:ascii="Times New Roman" w:hAnsi="Times New Roman" w:cs="Times New Roman"/>
          <w:sz w:val="24"/>
          <w:szCs w:val="24"/>
        </w:rPr>
        <w:t>978-601-272-473-8</w:t>
      </w:r>
      <w:r w:rsidR="00757470" w:rsidRPr="00DE4496">
        <w:rPr>
          <w:rFonts w:ascii="Times New Roman" w:hAnsi="Times New Roman" w:cs="Times New Roman"/>
          <w:sz w:val="24"/>
          <w:szCs w:val="24"/>
        </w:rPr>
        <w:t>: 761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Дробовцев, В. И.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Водоплавающие птицы лесостепной зоны Северного Казахстана и пути их рац</w:t>
      </w:r>
      <w:r w:rsidR="00DE4496">
        <w:rPr>
          <w:rFonts w:ascii="Times New Roman" w:hAnsi="Times New Roman" w:cs="Times New Roman"/>
          <w:sz w:val="24"/>
          <w:szCs w:val="24"/>
        </w:rPr>
        <w:t>ионального использования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В. И.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Дробовцев</w:t>
      </w:r>
      <w:r w:rsidR="00DE4496">
        <w:rPr>
          <w:rFonts w:ascii="Times New Roman" w:hAnsi="Times New Roman" w:cs="Times New Roman"/>
          <w:sz w:val="24"/>
          <w:szCs w:val="24"/>
        </w:rPr>
        <w:t>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М., 1977. - 32 с. - (Авторефераты).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Коломин, Ю. М.</w:t>
        </w:r>
      </w:hyperlink>
      <w:r w:rsidR="00DE4496">
        <w:rPr>
          <w:rFonts w:ascii="Times New Roman" w:hAnsi="Times New Roman" w:cs="Times New Roman"/>
          <w:sz w:val="24"/>
          <w:szCs w:val="24"/>
        </w:rPr>
        <w:t xml:space="preserve">   Гидробиология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Ю.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Коломин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 им. М. Козыбаева, 2001. - 63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Коломин, Ю.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Рыбоводств</w:t>
      </w:r>
      <w:r w:rsidR="00DE4496">
        <w:rPr>
          <w:rFonts w:ascii="Times New Roman" w:hAnsi="Times New Roman" w:cs="Times New Roman"/>
          <w:sz w:val="24"/>
          <w:szCs w:val="24"/>
        </w:rPr>
        <w:t>о в Северном Казахстане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Ю.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Коломин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2003. - 39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Коломин, Ю.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Озера Севе</w:t>
      </w:r>
      <w:r w:rsidR="00DE4496">
        <w:rPr>
          <w:rFonts w:ascii="Times New Roman" w:hAnsi="Times New Roman" w:cs="Times New Roman"/>
          <w:sz w:val="24"/>
          <w:szCs w:val="24"/>
        </w:rPr>
        <w:t>ро-Казахстанской области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справочное пособие / Ю.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Коломин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СКГУ, 2004. - 92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Коломин, Ю.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И</w:t>
      </w:r>
      <w:r w:rsidR="00DE4496">
        <w:rPr>
          <w:rFonts w:ascii="Times New Roman" w:hAnsi="Times New Roman" w:cs="Times New Roman"/>
          <w:sz w:val="24"/>
          <w:szCs w:val="24"/>
        </w:rPr>
        <w:t>хтиология и рыбоводство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для студ. биологич. и экологич. спец. СКГУ / Ю.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Коломин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 им. М. Козыбаева, 2009. - 117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Коломин, Ю. М.</w:t>
        </w:r>
      </w:hyperlink>
      <w:r w:rsidR="00DE4496">
        <w:rPr>
          <w:rFonts w:ascii="Times New Roman" w:hAnsi="Times New Roman" w:cs="Times New Roman"/>
          <w:sz w:val="24"/>
          <w:szCs w:val="24"/>
        </w:rPr>
        <w:t xml:space="preserve">   Этология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Ю.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Коломин</w:t>
      </w:r>
      <w:r w:rsidR="00DE44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 М.</w:t>
      </w:r>
      <w:r w:rsidR="00370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2012. - 183 с. -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978-601-272-283-3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Курс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лекций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по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ботанике</w:t>
      </w:r>
      <w:r w:rsidR="00DE4496">
        <w:rPr>
          <w:rFonts w:ascii="Times New Roman" w:hAnsi="Times New Roman" w:cs="Times New Roman"/>
          <w:sz w:val="24"/>
          <w:szCs w:val="24"/>
        </w:rPr>
        <w:t xml:space="preserve">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</w:t>
      </w:r>
      <w:r w:rsidR="00DE4496">
        <w:rPr>
          <w:rFonts w:ascii="Times New Roman" w:hAnsi="Times New Roman" w:cs="Times New Roman"/>
          <w:sz w:val="24"/>
          <w:szCs w:val="24"/>
        </w:rPr>
        <w:t>М. С. Некрасов.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</w:t>
      </w:r>
      <w:r w:rsidR="00DE4496">
        <w:rPr>
          <w:rFonts w:ascii="Times New Roman" w:hAnsi="Times New Roman" w:cs="Times New Roman"/>
          <w:sz w:val="24"/>
          <w:szCs w:val="24"/>
        </w:rPr>
        <w:t>м. М. Козыбаева, 2008. - 324 с</w:t>
      </w:r>
      <w:r w:rsidR="00757470" w:rsidRPr="00DE4496">
        <w:rPr>
          <w:rFonts w:ascii="Times New Roman" w:hAnsi="Times New Roman" w:cs="Times New Roman"/>
          <w:sz w:val="24"/>
          <w:szCs w:val="24"/>
        </w:rPr>
        <w:t>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Ряды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соответствия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в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систематике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DE4496">
        <w:rPr>
          <w:rFonts w:ascii="Times New Roman" w:hAnsi="Times New Roman" w:cs="Times New Roman"/>
          <w:sz w:val="24"/>
          <w:szCs w:val="24"/>
        </w:rPr>
        <w:t xml:space="preserve"> (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покрыто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семенные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E4496">
        <w:rPr>
          <w:rFonts w:ascii="Times New Roman" w:hAnsi="Times New Roman" w:cs="Times New Roman"/>
          <w:sz w:val="24"/>
          <w:szCs w:val="24"/>
        </w:rPr>
        <w:t>)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учебно-метод. пособие студентам при кредитной технологии обучения по ботаническим спец. / Некрасов М.С., Ка</w:t>
      </w:r>
      <w:r w:rsidR="00DE4496">
        <w:rPr>
          <w:rFonts w:ascii="Times New Roman" w:hAnsi="Times New Roman" w:cs="Times New Roman"/>
          <w:sz w:val="24"/>
          <w:szCs w:val="24"/>
        </w:rPr>
        <w:t>ракучукова А.Б.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2011. - 160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Ряды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соответствия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в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систематике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(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грибы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,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лишайники</w:t>
      </w:r>
      <w:r w:rsidR="00DE4496">
        <w:rPr>
          <w:rFonts w:ascii="Times New Roman" w:hAnsi="Times New Roman" w:cs="Times New Roman"/>
          <w:sz w:val="24"/>
          <w:szCs w:val="24"/>
        </w:rPr>
        <w:t>)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 - метод.пособие студентам при кредитной технологии обучения по ботаническим спец. / М. С. Некрасов, А. Б</w:t>
      </w:r>
      <w:r w:rsidR="00DE4496">
        <w:rPr>
          <w:rFonts w:ascii="Times New Roman" w:hAnsi="Times New Roman" w:cs="Times New Roman"/>
          <w:sz w:val="24"/>
          <w:szCs w:val="24"/>
        </w:rPr>
        <w:t>. Каракучукова.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2010. - 212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Междисциплинарный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толковый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словарь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по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биологии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клетки</w:t>
      </w:r>
      <w:r w:rsidR="00DE4496">
        <w:rPr>
          <w:rFonts w:ascii="Times New Roman" w:hAnsi="Times New Roman" w:cs="Times New Roman"/>
          <w:sz w:val="24"/>
          <w:szCs w:val="24"/>
        </w:rPr>
        <w:t xml:space="preserve">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учебно-методическое пособие студ. ЕГФ и МПФ по кредитной технологии обучения / М. С. Некрасов,</w:t>
      </w:r>
      <w:r w:rsidR="00DE4496">
        <w:rPr>
          <w:rFonts w:ascii="Times New Roman" w:hAnsi="Times New Roman" w:cs="Times New Roman"/>
          <w:sz w:val="24"/>
          <w:szCs w:val="24"/>
        </w:rPr>
        <w:t xml:space="preserve"> Е. И. Пашкова.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 им. М. Козыбаева, 2009. - 121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Междисциплинарный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толковый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словарь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по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биологии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ткани</w:t>
      </w:r>
      <w:r w:rsidR="00DE4496">
        <w:rPr>
          <w:rFonts w:ascii="Times New Roman" w:hAnsi="Times New Roman" w:cs="Times New Roman"/>
          <w:sz w:val="24"/>
          <w:szCs w:val="24"/>
        </w:rPr>
        <w:t xml:space="preserve">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учебно-метод. пособие студентам естественно-географического и музыкально-педагогического факультетов по кредитной технологии обучения по ботаническим спец. / Некрасов М.С., Пашкова Е</w:t>
      </w:r>
      <w:r w:rsidR="00DE4496">
        <w:rPr>
          <w:rFonts w:ascii="Times New Roman" w:hAnsi="Times New Roman" w:cs="Times New Roman"/>
          <w:sz w:val="24"/>
          <w:szCs w:val="24"/>
        </w:rPr>
        <w:t>.И.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 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2010. - 192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Некрасов, М.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Глоссарий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покрыто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семенных</w:t>
      </w:r>
      <w:r w:rsidR="0037030E" w:rsidRPr="00370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DE4496">
        <w:rPr>
          <w:rFonts w:ascii="Times New Roman" w:hAnsi="Times New Roman" w:cs="Times New Roman"/>
          <w:sz w:val="24"/>
          <w:szCs w:val="24"/>
        </w:rPr>
        <w:t xml:space="preserve">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консультативно-метод. пос. для студ. при кредитной системе обучения / </w:t>
      </w:r>
      <w:r w:rsidR="00DE4496">
        <w:rPr>
          <w:rFonts w:ascii="Times New Roman" w:hAnsi="Times New Roman" w:cs="Times New Roman"/>
          <w:sz w:val="24"/>
          <w:szCs w:val="24"/>
        </w:rPr>
        <w:t>М. С. Некрасов.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СКГУ, 2005. - 125 с. </w:t>
      </w:r>
    </w:p>
    <w:p w:rsidR="00757470" w:rsidRPr="00DE4496" w:rsidRDefault="00757470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496">
        <w:rPr>
          <w:rFonts w:ascii="Times New Roman" w:hAnsi="Times New Roman" w:cs="Times New Roman"/>
          <w:sz w:val="24"/>
          <w:szCs w:val="24"/>
        </w:rPr>
        <w:t>ДробовцевВ.И. Типы малых озер лесостепи Северного Казахстана // Геог</w:t>
      </w:r>
      <w:r w:rsidR="00DE4496">
        <w:rPr>
          <w:rFonts w:ascii="Times New Roman" w:hAnsi="Times New Roman" w:cs="Times New Roman"/>
          <w:sz w:val="24"/>
          <w:szCs w:val="24"/>
        </w:rPr>
        <w:t>рафические науки [Текст]</w:t>
      </w:r>
      <w:r w:rsidRPr="00DE4496">
        <w:rPr>
          <w:rFonts w:ascii="Times New Roman" w:hAnsi="Times New Roman" w:cs="Times New Roman"/>
          <w:sz w:val="24"/>
          <w:szCs w:val="24"/>
        </w:rPr>
        <w:t>: тематический сборник науч. трудов ППИ и аспирантов вузов Мин-ва П</w:t>
      </w:r>
      <w:r w:rsidR="00DE4496">
        <w:rPr>
          <w:rFonts w:ascii="Times New Roman" w:hAnsi="Times New Roman" w:cs="Times New Roman"/>
          <w:sz w:val="24"/>
          <w:szCs w:val="24"/>
        </w:rPr>
        <w:t>росвещения Каз. ССР. - Алма-Ата</w:t>
      </w:r>
      <w:r w:rsidRPr="00DE4496">
        <w:rPr>
          <w:rFonts w:ascii="Times New Roman" w:hAnsi="Times New Roman" w:cs="Times New Roman"/>
          <w:sz w:val="24"/>
          <w:szCs w:val="24"/>
        </w:rPr>
        <w:t>: Пединститут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Pr="00DE4496">
        <w:rPr>
          <w:rFonts w:ascii="Times New Roman" w:hAnsi="Times New Roman" w:cs="Times New Roman"/>
          <w:sz w:val="24"/>
          <w:szCs w:val="24"/>
        </w:rPr>
        <w:t>Абая, 1976 - .</w:t>
      </w:r>
      <w:r w:rsidRPr="00DE4496">
        <w:rPr>
          <w:rFonts w:ascii="Times New Roman" w:hAnsi="Times New Roman" w:cs="Times New Roman"/>
          <w:sz w:val="24"/>
          <w:szCs w:val="24"/>
        </w:rPr>
        <w:br/>
        <w:t>   </w:t>
      </w:r>
      <w:r w:rsidRPr="00DE4496">
        <w:rPr>
          <w:rFonts w:ascii="Times New Roman" w:hAnsi="Times New Roman" w:cs="Times New Roman"/>
          <w:bCs/>
          <w:sz w:val="24"/>
          <w:szCs w:val="24"/>
        </w:rPr>
        <w:t>Вып.6</w:t>
      </w:r>
      <w:r w:rsidRPr="00DE4496">
        <w:rPr>
          <w:rFonts w:ascii="Times New Roman" w:hAnsi="Times New Roman" w:cs="Times New Roman"/>
          <w:sz w:val="24"/>
          <w:szCs w:val="24"/>
        </w:rPr>
        <w:t>. – с.58-67</w:t>
      </w:r>
    </w:p>
    <w:p w:rsidR="00757470" w:rsidRPr="00DE4496" w:rsidRDefault="00EC389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Дробовцев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В.И. и др. Ихтиология и рыбное хозяйство Северо-Казахстанской области.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-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Петропавловск: СКГУ.1994.-24с.</w:t>
      </w:r>
    </w:p>
    <w:p w:rsidR="00757470" w:rsidRPr="00DE4496" w:rsidRDefault="00EC389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Дробовцев</w:t>
      </w:r>
      <w:r w:rsidR="00757470" w:rsidRPr="00DE4496">
        <w:rPr>
          <w:rFonts w:ascii="Times New Roman" w:hAnsi="Times New Roman" w:cs="Times New Roman"/>
          <w:sz w:val="24"/>
          <w:szCs w:val="24"/>
        </w:rPr>
        <w:t>В.И. и др. Водохранилища Северо-Казахстанской области.-Петропавловск.1994.-30с.</w:t>
      </w:r>
    </w:p>
    <w:p w:rsidR="00757470" w:rsidRPr="00DE4496" w:rsidRDefault="00EC389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Дробовцев  В.И. </w:t>
      </w:r>
      <w:r w:rsidR="00757470" w:rsidRPr="00DE4496">
        <w:rPr>
          <w:rFonts w:ascii="Times New Roman" w:hAnsi="Times New Roman" w:cs="Times New Roman"/>
          <w:sz w:val="24"/>
          <w:szCs w:val="24"/>
        </w:rPr>
        <w:t>Вилков, В.С. Животный мир Северо-Казахстанской области.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-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Петропавловск. 1992.-28с.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C3896">
          <w:rPr>
            <w:rFonts w:ascii="Times New Roman" w:hAnsi="Times New Roman" w:cs="Times New Roman"/>
            <w:bCs/>
            <w:sz w:val="24"/>
            <w:szCs w:val="24"/>
          </w:rPr>
          <w:t xml:space="preserve">Дробовцев В.И. </w:t>
        </w:r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Есетов С.К.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Изменение численности населения станиц "Горькой линии" за последние полтора века [Text] /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Дробовцев</w:t>
      </w:r>
      <w:r w:rsidR="00EC3896">
        <w:rPr>
          <w:rFonts w:ascii="Times New Roman" w:hAnsi="Times New Roman" w:cs="Times New Roman"/>
          <w:sz w:val="24"/>
          <w:szCs w:val="24"/>
        </w:rPr>
        <w:t xml:space="preserve"> В.И.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Есетов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С.К. // Актуальность научного и исторического наследия академика Манаша Козыбаева. Материалы республиканской научно-практической конференции. - Петропавлоск.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-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СКГУ. - 2004. -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12 ноября</w:t>
      </w:r>
      <w:r w:rsidR="00757470" w:rsidRPr="00DE4496">
        <w:rPr>
          <w:rFonts w:ascii="Times New Roman" w:hAnsi="Times New Roman" w:cs="Times New Roman"/>
          <w:sz w:val="24"/>
          <w:szCs w:val="24"/>
        </w:rPr>
        <w:t>. - с.103-106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Дробовцев В.И., Ахмето</w:t>
        </w:r>
        <w:r w:rsidR="00EC3896">
          <w:rPr>
            <w:rFonts w:ascii="Times New Roman" w:hAnsi="Times New Roman" w:cs="Times New Roman"/>
            <w:bCs/>
            <w:sz w:val="24"/>
            <w:szCs w:val="24"/>
          </w:rPr>
          <w:t xml:space="preserve">в К.М. </w:t>
        </w:r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Синицын В.В.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Малые водохранилища в районах освоения целинных и залежных земель [Text] /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Дробовцев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В.И.,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Ахметов</w:t>
      </w:r>
      <w:r w:rsidR="00EC3896">
        <w:rPr>
          <w:rFonts w:ascii="Times New Roman" w:hAnsi="Times New Roman" w:cs="Times New Roman"/>
          <w:sz w:val="24"/>
          <w:szCs w:val="24"/>
        </w:rPr>
        <w:t xml:space="preserve"> К.М.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Синицын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В.В. // Освоение целинных земель и современное развитие реги. Материалы международной научно-практической конферен. - Петропавловск. - 2004. - с.231-234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Кангужина, К.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Практические занятия</w:t>
      </w:r>
      <w:r w:rsidR="00EC3896">
        <w:rPr>
          <w:rFonts w:ascii="Times New Roman" w:hAnsi="Times New Roman" w:cs="Times New Roman"/>
          <w:sz w:val="24"/>
          <w:szCs w:val="24"/>
        </w:rPr>
        <w:t xml:space="preserve"> по спортивной медицине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К.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Кангужина</w:t>
      </w:r>
      <w:r w:rsidR="00EC38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2012. - 104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Кангужина, К.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Влияние локальной термостимуляции кожи на возбудимость мот</w:t>
      </w:r>
      <w:r w:rsidR="00EC3896">
        <w:rPr>
          <w:rFonts w:ascii="Times New Roman" w:hAnsi="Times New Roman" w:cs="Times New Roman"/>
          <w:sz w:val="24"/>
          <w:szCs w:val="24"/>
        </w:rPr>
        <w:t>онейронов спинного мозга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К.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Кангужина</w:t>
      </w:r>
      <w:r w:rsidR="00EC3896">
        <w:rPr>
          <w:rFonts w:ascii="Times New Roman" w:hAnsi="Times New Roman" w:cs="Times New Roman"/>
          <w:sz w:val="24"/>
          <w:szCs w:val="24"/>
        </w:rPr>
        <w:t>. - [S. l.]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Алматы, 1987. - 32 с. - (Авторефераты).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Каиржанова, Л. С.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>  Физиологические методы и</w:t>
      </w:r>
      <w:r w:rsidR="00EC3896">
        <w:rPr>
          <w:rFonts w:ascii="Times New Roman" w:hAnsi="Times New Roman" w:cs="Times New Roman"/>
          <w:sz w:val="24"/>
          <w:szCs w:val="24"/>
        </w:rPr>
        <w:t>сследования пищеварения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методическое руководство к проведению спецпрактикума / Л. С.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Каиржанова</w:t>
      </w:r>
      <w:r w:rsidR="00EC38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СКГУ им. М. Козыбаева, 2002. - 49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Каиржанова, Л. С.</w:t>
        </w:r>
      </w:hyperlink>
      <w:r w:rsidR="00EC3896">
        <w:rPr>
          <w:rFonts w:ascii="Times New Roman" w:hAnsi="Times New Roman" w:cs="Times New Roman"/>
          <w:sz w:val="24"/>
          <w:szCs w:val="24"/>
        </w:rPr>
        <w:t>  Валеология [Текст]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: учебно-метод.пос. для студ. всех спец. / Л. С.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Каиржанова</w:t>
      </w:r>
      <w:r w:rsidR="00757470" w:rsidRPr="00DE4496">
        <w:rPr>
          <w:rFonts w:ascii="Times New Roman" w:hAnsi="Times New Roman" w:cs="Times New Roman"/>
          <w:sz w:val="24"/>
          <w:szCs w:val="24"/>
        </w:rPr>
        <w:t>, Р</w:t>
      </w:r>
      <w:r w:rsidR="00EC3896">
        <w:rPr>
          <w:rFonts w:ascii="Times New Roman" w:hAnsi="Times New Roman" w:cs="Times New Roman"/>
          <w:sz w:val="24"/>
          <w:szCs w:val="24"/>
        </w:rPr>
        <w:t>. Ж. Кокобаева.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2007. - 147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>Галиев, Ж. М.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 xml:space="preserve">   Гербарный фонд кафедры общей биологии Северо-Казахстанского государственного университет</w:t>
      </w:r>
      <w:r w:rsidR="00EC3896">
        <w:rPr>
          <w:rFonts w:ascii="Times New Roman" w:hAnsi="Times New Roman" w:cs="Times New Roman"/>
          <w:sz w:val="24"/>
          <w:szCs w:val="24"/>
        </w:rPr>
        <w:t>а имени Манаша Козыбаева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учебно-метод. пособие студ. по ботанич.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дисциплинам / Ж. М.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Галиев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, А. </w:t>
      </w:r>
      <w:r w:rsidR="00EC3896">
        <w:rPr>
          <w:rFonts w:ascii="Times New Roman" w:hAnsi="Times New Roman" w:cs="Times New Roman"/>
          <w:sz w:val="24"/>
          <w:szCs w:val="24"/>
        </w:rPr>
        <w:t>Б. Калкаманова.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СКГУ им.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М.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Козыбаева, 2006. - 56 с. </w:t>
      </w:r>
    </w:p>
    <w:p w:rsidR="00757470" w:rsidRPr="00DE4496" w:rsidRDefault="00A26016" w:rsidP="00DE449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757470" w:rsidRPr="00DE4496">
          <w:rPr>
            <w:rFonts w:ascii="Times New Roman" w:hAnsi="Times New Roman" w:cs="Times New Roman"/>
            <w:bCs/>
            <w:sz w:val="24"/>
            <w:szCs w:val="24"/>
          </w:rPr>
          <w:t xml:space="preserve">Галиев, Ж. М. </w:t>
        </w:r>
      </w:hyperlink>
      <w:r w:rsidR="00757470" w:rsidRPr="00DE4496">
        <w:rPr>
          <w:rFonts w:ascii="Times New Roman" w:hAnsi="Times New Roman" w:cs="Times New Roman"/>
          <w:sz w:val="24"/>
          <w:szCs w:val="24"/>
        </w:rPr>
        <w:t>  Практикум по методи</w:t>
      </w:r>
      <w:r w:rsidR="00EC3896">
        <w:rPr>
          <w:rFonts w:ascii="Times New Roman" w:hAnsi="Times New Roman" w:cs="Times New Roman"/>
          <w:sz w:val="24"/>
          <w:szCs w:val="24"/>
        </w:rPr>
        <w:t>ке преподавания биологии [Text]</w:t>
      </w:r>
      <w:r w:rsidR="00757470" w:rsidRPr="00DE4496">
        <w:rPr>
          <w:rFonts w:ascii="Times New Roman" w:hAnsi="Times New Roman" w:cs="Times New Roman"/>
          <w:sz w:val="24"/>
          <w:szCs w:val="24"/>
        </w:rPr>
        <w:t>: учебно-методическое пособие для студентов специальностей бакалавриата 050607 и 050113 "Б</w:t>
      </w:r>
      <w:r w:rsidR="00EC3896">
        <w:rPr>
          <w:rFonts w:ascii="Times New Roman" w:hAnsi="Times New Roman" w:cs="Times New Roman"/>
          <w:sz w:val="24"/>
          <w:szCs w:val="24"/>
        </w:rPr>
        <w:t>иология", 0501120"Химия" / Ж. М</w:t>
      </w:r>
      <w:r w:rsidR="00757470" w:rsidRPr="00DE4496">
        <w:rPr>
          <w:rFonts w:ascii="Times New Roman" w:hAnsi="Times New Roman" w:cs="Times New Roman"/>
          <w:sz w:val="24"/>
          <w:szCs w:val="24"/>
        </w:rPr>
        <w:t>,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>Михайлова М.С,</w:t>
      </w:r>
      <w:r w:rsidR="001A5385">
        <w:rPr>
          <w:rFonts w:ascii="Times New Roman" w:hAnsi="Times New Roman" w:cs="Times New Roman"/>
          <w:sz w:val="24"/>
          <w:szCs w:val="24"/>
        </w:rPr>
        <w:t xml:space="preserve"> 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Раскатова А.А. 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Галиев</w:t>
      </w:r>
      <w:r w:rsidR="00EC3896">
        <w:rPr>
          <w:rFonts w:ascii="Times New Roman" w:hAnsi="Times New Roman" w:cs="Times New Roman"/>
          <w:sz w:val="24"/>
          <w:szCs w:val="24"/>
        </w:rPr>
        <w:t>. - Петропавловск</w:t>
      </w:r>
      <w:r w:rsidR="00757470" w:rsidRPr="00DE4496">
        <w:rPr>
          <w:rFonts w:ascii="Times New Roman" w:hAnsi="Times New Roman" w:cs="Times New Roman"/>
          <w:sz w:val="24"/>
          <w:szCs w:val="24"/>
        </w:rPr>
        <w:t>: СК</w:t>
      </w:r>
      <w:r w:rsidR="00EC3896">
        <w:rPr>
          <w:rFonts w:ascii="Times New Roman" w:hAnsi="Times New Roman" w:cs="Times New Roman"/>
          <w:sz w:val="24"/>
          <w:szCs w:val="24"/>
        </w:rPr>
        <w:t>ГУ им. М. Козыбаева, 2010 - .</w:t>
      </w:r>
      <w:r w:rsidR="00757470" w:rsidRPr="00DE4496">
        <w:rPr>
          <w:rFonts w:ascii="Times New Roman" w:hAnsi="Times New Roman" w:cs="Times New Roman"/>
          <w:sz w:val="24"/>
          <w:szCs w:val="24"/>
        </w:rPr>
        <w:t> </w:t>
      </w:r>
      <w:r w:rsidR="00757470" w:rsidRPr="00DE4496">
        <w:rPr>
          <w:rFonts w:ascii="Times New Roman" w:hAnsi="Times New Roman" w:cs="Times New Roman"/>
          <w:bCs/>
          <w:sz w:val="24"/>
          <w:szCs w:val="24"/>
        </w:rPr>
        <w:t>Ч.3</w:t>
      </w:r>
      <w:r w:rsidR="00757470" w:rsidRPr="00DE4496">
        <w:rPr>
          <w:rFonts w:ascii="Times New Roman" w:hAnsi="Times New Roman" w:cs="Times New Roman"/>
          <w:sz w:val="24"/>
          <w:szCs w:val="24"/>
        </w:rPr>
        <w:t xml:space="preserve"> / М. С. Михай</w:t>
      </w:r>
      <w:r w:rsidR="00EC3896">
        <w:rPr>
          <w:rFonts w:ascii="Times New Roman" w:hAnsi="Times New Roman" w:cs="Times New Roman"/>
          <w:sz w:val="24"/>
          <w:szCs w:val="24"/>
        </w:rPr>
        <w:t>лова, А. А. Раскатова. - 256 с.</w:t>
      </w:r>
    </w:p>
    <w:p w:rsidR="00757470" w:rsidRPr="00356564" w:rsidRDefault="00757470" w:rsidP="00757470">
      <w:pPr>
        <w:rPr>
          <w:rFonts w:ascii="Times New Roman" w:hAnsi="Times New Roman" w:cs="Times New Roman"/>
          <w:sz w:val="18"/>
          <w:szCs w:val="18"/>
        </w:rPr>
      </w:pPr>
    </w:p>
    <w:p w:rsidR="00757470" w:rsidRPr="00757470" w:rsidRDefault="00757470" w:rsidP="00757470"/>
    <w:p w:rsidR="00757470" w:rsidRDefault="002A6B1F" w:rsidP="00757470">
      <w:pPr>
        <w:jc w:val="center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154940</wp:posOffset>
            </wp:positionV>
            <wp:extent cx="3895725" cy="942340"/>
            <wp:effectExtent l="0" t="0" r="0" b="0"/>
            <wp:wrapThrough wrapText="bothSides">
              <wp:wrapPolygon edited="0">
                <wp:start x="3063" y="0"/>
                <wp:lineTo x="2535" y="437"/>
                <wp:lineTo x="1584" y="4803"/>
                <wp:lineTo x="1584" y="6987"/>
                <wp:lineTo x="0" y="11353"/>
                <wp:lineTo x="0" y="18340"/>
                <wp:lineTo x="7711" y="20960"/>
                <wp:lineTo x="13837" y="20960"/>
                <wp:lineTo x="21547" y="18340"/>
                <wp:lineTo x="21547" y="11353"/>
                <wp:lineTo x="19963" y="6987"/>
                <wp:lineTo x="20068" y="5240"/>
                <wp:lineTo x="19223" y="1310"/>
                <wp:lineTo x="18590" y="0"/>
                <wp:lineTo x="3063" y="0"/>
              </wp:wrapPolygon>
            </wp:wrapThrough>
            <wp:docPr id="5" name="Рисунок 5" descr="C:\Users\nekosareva\Desktop\мои документы\Новая папка\С компа\фоны\0_b1ec1_9ba6b5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мои документы\Новая папка\С компа\фоны\0_b1ec1_9ba6b5f0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7470" w:rsidSect="002A6B1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42" w:rsidRDefault="009F6E42" w:rsidP="00BD3C8A">
      <w:pPr>
        <w:spacing w:after="0" w:line="240" w:lineRule="auto"/>
      </w:pPr>
      <w:r>
        <w:separator/>
      </w:r>
    </w:p>
  </w:endnote>
  <w:endnote w:type="continuationSeparator" w:id="1">
    <w:p w:rsidR="009F6E42" w:rsidRDefault="009F6E42" w:rsidP="00BD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42" w:rsidRDefault="009F6E42" w:rsidP="00BD3C8A">
      <w:pPr>
        <w:spacing w:after="0" w:line="240" w:lineRule="auto"/>
      </w:pPr>
      <w:r>
        <w:separator/>
      </w:r>
    </w:p>
  </w:footnote>
  <w:footnote w:type="continuationSeparator" w:id="1">
    <w:p w:rsidR="009F6E42" w:rsidRDefault="009F6E42" w:rsidP="00BD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278"/>
    <w:multiLevelType w:val="hybridMultilevel"/>
    <w:tmpl w:val="7D58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C8A"/>
    <w:rsid w:val="000D309F"/>
    <w:rsid w:val="00105A2A"/>
    <w:rsid w:val="001A5385"/>
    <w:rsid w:val="00231C7E"/>
    <w:rsid w:val="00274BF8"/>
    <w:rsid w:val="002A6B1F"/>
    <w:rsid w:val="002B4A09"/>
    <w:rsid w:val="0037030E"/>
    <w:rsid w:val="0051758F"/>
    <w:rsid w:val="006845E8"/>
    <w:rsid w:val="00720278"/>
    <w:rsid w:val="00757470"/>
    <w:rsid w:val="007D0EAE"/>
    <w:rsid w:val="008D3CF8"/>
    <w:rsid w:val="009F6E42"/>
    <w:rsid w:val="00A26016"/>
    <w:rsid w:val="00A64971"/>
    <w:rsid w:val="00B31B34"/>
    <w:rsid w:val="00BD3C8A"/>
    <w:rsid w:val="00C9356B"/>
    <w:rsid w:val="00D219EB"/>
    <w:rsid w:val="00D2697F"/>
    <w:rsid w:val="00DE4496"/>
    <w:rsid w:val="00DF560B"/>
    <w:rsid w:val="00E56A78"/>
    <w:rsid w:val="00EC3896"/>
    <w:rsid w:val="00F9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C8A"/>
  </w:style>
  <w:style w:type="paragraph" w:styleId="a5">
    <w:name w:val="footer"/>
    <w:basedOn w:val="a"/>
    <w:link w:val="a6"/>
    <w:uiPriority w:val="99"/>
    <w:semiHidden/>
    <w:unhideWhenUsed/>
    <w:rsid w:val="00BD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C8A"/>
  </w:style>
  <w:style w:type="paragraph" w:styleId="a7">
    <w:name w:val="List Paragraph"/>
    <w:basedOn w:val="a"/>
    <w:uiPriority w:val="34"/>
    <w:qFormat/>
    <w:rsid w:val="00757470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720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20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72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0%D0%BB%D1%8B%D0%B3%D0%B8%D0%BD,%20%D0%90.%20%D0%9C.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1%80%D0%BE%D1%82%D0%BE%D0%B2%D0%B0,%20%D0%A1.%20%D0%90.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7%D0%B0%D1%80%D0%BA%D0%B5%D1%88%D0%B5%D0%B2,%20%D0%AD.%20%D0%93." TargetMode="External"/><Relationship Id="rId3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1%84%D0%B0%D0%BD%D0%B0%D1%81%D0%B5%D0%BD%D0%BA%D0%BE,%20%D0%9D.%20%D0%90." TargetMode="External"/><Relationship Id="rId3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C%D0%B8%D0%BD,%20%D0%AE.%20%D0%9C." TargetMode="External"/><Relationship Id="rId4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4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0%D0%BD%D0%B3%D1%83%D0%B6%D0%B8%D0%BD%D0%B0,%20%D0%9A.%20%D0%9C." TargetMode="External"/><Relationship Id="rId5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0%D0%B8%D1%80%D0%B6%D0%B0%D0%BD%D0%BE%D0%B2%D0%B0,%20%D0%9B.%20%D0%A1." TargetMode="External"/><Relationship Id="rId55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2%D0%B8%D1%80%D0%B8%D0%B4%D0%B5%D0%BD%D0%BA%D0%BE,%20%D0%91.%20%D0%A4.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1%80%D0%BE%D1%82%D0%BE%D0%B2%D0%B0,%20%D0%A1.%20%D0%90.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0%B0%D1%81%D0%BA%D0%B0%D1%82%D0%BE%D0%B2%D0%B0,%20%D0%90.%20%D0%90." TargetMode="External"/><Relationship Id="rId3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4%D1%80%D0%BE%D0%B1%D0%BE%D0%B2%D1%86%D0%B5%D0%B2,%20%D0%92.%20%D0%98." TargetMode="External"/><Relationship Id="rId3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C%D0%B8%D0%BD,%20%D0%AE.%20%D0%9C." TargetMode="External"/><Relationship Id="rId46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4%D1%80%D0%BE%D0%B1%D0%BE%D0%B2%D1%86%D0%B5%D0%B2%20%D0%92.%D0%98.,%20%D0%90%D1%85%D0%BC%D0%B5%D1%82%D0%BE%D0%B2%20%D0%9A.%D0%9C.,%D0%A1%D0%B8%D0%BD%D0%B8%D1%86%D1%8B%D0%BD%20%D0%92.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1%80%D0%BE%D1%82%D0%BE%D0%B2%D0%B0,%20%D0%A1.%20%D0%90.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1%84%D0%B0%D0%BD%D0%B0%D1%81%D0%B5%D0%BD%D0%BA%D0%BE,%20%D0%9D.%20%D0%90." TargetMode="External"/><Relationship Id="rId29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6%D0%B5%D0%B2%D0%BD%D0%B8%D0%BA%D0%BE%D0%B2%D0%B0,%20%D0%9B.%20%D0%9D." TargetMode="External"/><Relationship Id="rId4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A3%D1%82%D0%B8%D0%BD%D0%BE%D0%B2,%20%D0%A1.%20%D0%A0.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0%B0%D1%81%D0%BA%D0%B0%D1%82%D0%BE%D0%B2%D0%B0,%20%D0%90.%20%D0%90." TargetMode="External"/><Relationship Id="rId32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6%D0%B5%D0%B2%D0%BD%D0%B8%D0%BA%D0%BE%D0%B2%D0%B0,%20%D0%9B.%20%D0%9D." TargetMode="External"/><Relationship Id="rId3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C%D0%B8%D0%BD,%20%D0%AE.%20%D0%9C." TargetMode="External"/><Relationship Id="rId4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45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94%D1%80%D0%BE%D0%B1%D0%BE%D0%B2%D1%86%D0%B5%D0%B2%20%D0%92.%D0%98.,%D0%95%D1%81%D0%B5%D1%82%D0%BE%D0%B2%20%D0%A1.%D0%9A.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1%80%D0%BE%D1%82%D0%BE%D0%B2%D0%B0,%20%D0%A1.%20%D0%90.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0%B0%D1%81%D0%BA%D0%B0%D1%82%D0%BE%D0%B2%D0%B0,%20%D0%90.%20%D0%90." TargetMode="External"/><Relationship Id="rId2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6%D0%B5%D0%B2%D0%BD%D0%B8%D0%BA%D0%BE%D0%B2%D0%B0,%20%D0%9B.%20%D0%9D." TargetMode="External"/><Relationship Id="rId3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C%D0%B8%D0%BD,%20%D0%AE.%20%D0%9C." TargetMode="External"/><Relationship Id="rId4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0%D0%B8%D1%80%D0%B6%D0%B0%D0%BD%D0%BE%D0%B2%D0%B0,%20%D0%9B.%20%D0%A1.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1%84%D0%B0%D0%BD%D0%B0%D1%81%D0%B5%D0%BD%D0%BA%D0%BE,%20%D0%9D.%20%D0%90." TargetMode="External"/><Relationship Id="rId31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6%D0%B5%D0%B2%D0%BD%D0%B8%D0%BA%D0%BE%D0%B2%D0%B0,%20%D0%9B.%20%D0%9D." TargetMode="External"/><Relationship Id="rId4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5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3%D0%B0%D0%BB%D0%B8%D0%B5%D0%B2,%20%D0%96.%20%D0%9C.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1%80%D0%BE%D1%82%D0%BE%D0%B2%D0%B0,%20%D0%A1.%20%D0%90.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0%D0%B0%D1%81%D0%BA%D0%B0%D1%82%D0%BE%D0%B2%D0%B0,%20%D0%90.%20%D0%90.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4%D1%80%D0%BE%D0%BB%D0%BE%D0%B2%D0%B0,%20%D0%95,%D0%A1.%20" TargetMode="External"/><Relationship Id="rId30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A%D0%BE%D0%B6%D0%B5%D0%B2%D0%BD%D0%B8%D0%BA%D0%BE%D0%B2%D0%B0,%20%D0%9B.%20%D0%9D." TargetMode="External"/><Relationship Id="rId3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C%D0%B8%D0%BD,%20%D0%AE.%20%D0%9C." TargetMode="External"/><Relationship Id="rId4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0%B5%D0%BA%D1%80%D0%B0%D1%81%D0%BE%D0%B2,%20%D0%9C.%20%D0%A1." TargetMode="External"/><Relationship Id="rId4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0%D0%BD%D0%B3%D1%83%D0%B6%D0%B8%D0%BD%D0%B0,%20%D0%9A.%20%D0%9C.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3%D0%B0%D0%BB%D0%B8%D0%B5%D0%B2,%20%D0%96.%20%D0%9C.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Мария Филипповна</dc:creator>
  <cp:keywords/>
  <dc:description/>
  <cp:lastModifiedBy>Насирова Елена Николаевна</cp:lastModifiedBy>
  <cp:revision>2</cp:revision>
  <dcterms:created xsi:type="dcterms:W3CDTF">2017-03-31T05:34:00Z</dcterms:created>
  <dcterms:modified xsi:type="dcterms:W3CDTF">2017-03-31T05:34:00Z</dcterms:modified>
</cp:coreProperties>
</file>